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0755C4" w:rsidRDefault="00C603D5"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lang w:val="en-US"/>
        </w:rPr>
        <w:t xml:space="preserve">MAŽOS VERTĖS </w:t>
      </w:r>
      <w:r w:rsidR="00BA5CAD" w:rsidRPr="000755C4">
        <w:rPr>
          <w:rFonts w:ascii="Calibri" w:eastAsia="Yu Mincho" w:hAnsi="Calibri" w:cs="Calibri"/>
          <w:b/>
          <w:bCs/>
          <w:sz w:val="32"/>
          <w:szCs w:val="32"/>
          <w:lang w:val="en-US"/>
        </w:rPr>
        <w:t xml:space="preserve">VIEŠOJO PIRKIMO </w:t>
      </w:r>
    </w:p>
    <w:p w:rsidR="003E3F12" w:rsidRPr="000755C4" w:rsidRDefault="00BA5CAD" w:rsidP="000755C4">
      <w:pPr>
        <w:spacing w:after="120" w:line="20" w:lineRule="atLeast"/>
        <w:contextualSpacing/>
        <w:jc w:val="center"/>
        <w:rPr>
          <w:rFonts w:ascii="Calibri" w:eastAsia="Yu Mincho" w:hAnsi="Calibri" w:cs="Calibri"/>
          <w:b/>
          <w:bCs/>
          <w:sz w:val="32"/>
          <w:szCs w:val="32"/>
        </w:rPr>
      </w:pPr>
      <w:r w:rsidRPr="000755C4">
        <w:rPr>
          <w:rFonts w:ascii="Calibri" w:eastAsia="Yu Mincho" w:hAnsi="Calibri" w:cs="Calibri"/>
          <w:b/>
          <w:bCs/>
          <w:sz w:val="32"/>
          <w:szCs w:val="32"/>
          <w:lang w:val="en-US"/>
        </w:rPr>
        <w:t>„</w:t>
      </w:r>
      <w:r w:rsidR="000755C4" w:rsidRPr="000755C4">
        <w:rPr>
          <w:rFonts w:ascii="Calibri" w:eastAsia="Calibri" w:hAnsi="Calibri" w:cs="Calibri"/>
          <w:b/>
          <w:sz w:val="32"/>
          <w:szCs w:val="32"/>
        </w:rPr>
        <w:t>TELŠIŲ MIESTO PĖSČIŲJŲ TAKŲ REMONTO DARBAI</w:t>
      </w:r>
      <w:r w:rsidRPr="000755C4">
        <w:rPr>
          <w:rFonts w:ascii="Calibri" w:eastAsia="Yu Mincho" w:hAnsi="Calibri" w:cs="Calibri"/>
          <w:b/>
          <w:bCs/>
          <w:sz w:val="32"/>
          <w:szCs w:val="32"/>
          <w:lang w:val="en-US"/>
        </w:rPr>
        <w:t>“</w:t>
      </w:r>
      <w:r w:rsidRPr="000755C4">
        <w:rPr>
          <w:rFonts w:ascii="Calibri" w:eastAsia="Yu Mincho" w:hAnsi="Calibri" w:cs="Calibri"/>
          <w:b/>
          <w:bCs/>
          <w:sz w:val="32"/>
          <w:szCs w:val="32"/>
        </w:rPr>
        <w:t xml:space="preserve"> </w:t>
      </w:r>
    </w:p>
    <w:p w:rsidR="00BA5CAD" w:rsidRPr="000755C4" w:rsidRDefault="00BA5CAD"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rPr>
        <w:t>SKELBIAMOS</w:t>
      </w:r>
      <w:r w:rsidRPr="000755C4">
        <w:rPr>
          <w:rFonts w:ascii="Calibri" w:eastAsia="Yu Mincho" w:hAnsi="Calibri" w:cs="Calibri"/>
          <w:b/>
          <w:bCs/>
          <w:sz w:val="32"/>
          <w:szCs w:val="32"/>
          <w:lang w:val="en-US"/>
        </w:rPr>
        <w:t xml:space="preserve"> APKLAUSOS </w:t>
      </w:r>
      <w:r w:rsidR="00CD7315" w:rsidRPr="000755C4">
        <w:rPr>
          <w:rFonts w:ascii="Calibri" w:eastAsia="Yu Mincho" w:hAnsi="Calibri" w:cs="Calibri"/>
          <w:b/>
          <w:bCs/>
          <w:sz w:val="32"/>
          <w:szCs w:val="32"/>
          <w:lang w:val="en-US"/>
        </w:rPr>
        <w:t>SPECIALIOSIOS</w:t>
      </w:r>
      <w:r w:rsidRPr="000755C4">
        <w:rPr>
          <w:rFonts w:ascii="Calibri" w:eastAsia="Yu Mincho" w:hAnsi="Calibri" w:cs="Calibri"/>
          <w:b/>
          <w:bCs/>
          <w:sz w:val="32"/>
          <w:szCs w:val="32"/>
          <w:lang w:val="en-US"/>
        </w:rPr>
        <w:t xml:space="preserve"> SĄLYGOS</w:t>
      </w:r>
    </w:p>
    <w:p w:rsidR="00BA5CAD" w:rsidRPr="000755C4" w:rsidRDefault="00BA5CAD" w:rsidP="00BA5CAD">
      <w:pPr>
        <w:spacing w:line="276" w:lineRule="auto"/>
        <w:rPr>
          <w:rFonts w:ascii="Calibri" w:eastAsia="Yu Mincho" w:hAnsi="Calibri" w:cs="Calibri"/>
          <w:sz w:val="32"/>
          <w:szCs w:val="32"/>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sidRPr="00B665E7">
        <w:rPr>
          <w:rFonts w:ascii="Calibri" w:eastAsia="Calibri" w:hAnsi="Calibri" w:cs="Calibri"/>
          <w:sz w:val="22"/>
          <w:lang w:eastAsia="lt-LT"/>
        </w:rPr>
        <w:t>2</w:t>
      </w:r>
      <w:r w:rsidR="0060746E" w:rsidRPr="00B665E7">
        <w:rPr>
          <w:rFonts w:ascii="Calibri" w:eastAsia="Calibri" w:hAnsi="Calibri" w:cs="Calibri"/>
          <w:sz w:val="22"/>
          <w:lang w:eastAsia="lt-LT"/>
        </w:rPr>
        <w:t xml:space="preserve"> priede</w:t>
      </w:r>
      <w:r w:rsidR="00A64C9E" w:rsidRPr="00B665E7">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0755C4">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0755C4" w:rsidRPr="000755C4">
        <w:rPr>
          <w:rFonts w:ascii="Calibri" w:eastAsia="Calibri" w:hAnsi="Calibri" w:cs="Calibri"/>
          <w:color w:val="000000"/>
          <w:sz w:val="22"/>
          <w:lang w:eastAsia="lt-LT"/>
        </w:rPr>
        <w:t>Telšių mie</w:t>
      </w:r>
      <w:r w:rsidR="000755C4">
        <w:rPr>
          <w:rFonts w:ascii="Calibri" w:eastAsia="Calibri" w:hAnsi="Calibri" w:cs="Calibri"/>
          <w:color w:val="000000"/>
          <w:sz w:val="22"/>
          <w:lang w:eastAsia="lt-LT"/>
        </w:rPr>
        <w:t xml:space="preserve">sto pėsčiųjų takų remonto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B665E7" w:rsidRPr="00B665E7">
        <w:rPr>
          <w:rFonts w:ascii="Calibri" w:eastAsia="Calibri" w:hAnsi="Calibri" w:cs="Calibri"/>
          <w:sz w:val="22"/>
          <w:lang w:eastAsia="lt-LT"/>
        </w:rPr>
        <w:t>4</w:t>
      </w:r>
      <w:r w:rsidRPr="00B665E7">
        <w:rPr>
          <w:rFonts w:ascii="Calibri" w:eastAsia="Calibri" w:hAnsi="Calibri" w:cs="Calibri"/>
          <w:color w:val="FF0000"/>
          <w:sz w:val="22"/>
          <w:lang w:eastAsia="lt-LT"/>
        </w:rPr>
        <w:t xml:space="preserve"> </w:t>
      </w:r>
      <w:r w:rsidRPr="00B665E7">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0755C4" w:rsidRPr="000755C4">
        <w:rPr>
          <w:rFonts w:ascii="Calibri" w:hAnsi="Calibri" w:cs="Calibri"/>
          <w:sz w:val="22"/>
        </w:rPr>
        <w:t>210540,00</w:t>
      </w:r>
      <w:r w:rsidR="000755C4">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0755C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Reikalavimai dėl tiekėjo</w:t>
      </w:r>
      <w:r w:rsidR="000755C4">
        <w:rPr>
          <w:rFonts w:ascii="Calibri" w:eastAsia="Calibri" w:hAnsi="Calibri" w:cs="Calibri"/>
          <w:sz w:val="22"/>
          <w:lang w:eastAsia="lt-LT"/>
        </w:rPr>
        <w:t>,</w:t>
      </w:r>
      <w:r w:rsidR="000755C4" w:rsidRPr="000755C4">
        <w:t xml:space="preserve"> </w:t>
      </w:r>
      <w:r w:rsidR="000755C4" w:rsidRPr="000755C4">
        <w:rPr>
          <w:rFonts w:ascii="Calibri" w:eastAsia="Calibri" w:hAnsi="Calibri" w:cs="Calibri"/>
          <w:sz w:val="22"/>
          <w:lang w:eastAsia="lt-LT"/>
        </w:rPr>
        <w:t xml:space="preserve">ūkio subjektų, kurių </w:t>
      </w:r>
      <w:proofErr w:type="spellStart"/>
      <w:r w:rsidR="000755C4" w:rsidRPr="000755C4">
        <w:rPr>
          <w:rFonts w:ascii="Calibri" w:eastAsia="Calibri" w:hAnsi="Calibri" w:cs="Calibri"/>
          <w:sz w:val="22"/>
          <w:lang w:eastAsia="lt-LT"/>
        </w:rPr>
        <w:t>pajėgumais</w:t>
      </w:r>
      <w:proofErr w:type="spellEnd"/>
      <w:r w:rsidR="000755C4" w:rsidRPr="000755C4">
        <w:rPr>
          <w:rFonts w:ascii="Calibri" w:eastAsia="Calibri" w:hAnsi="Calibri" w:cs="Calibri"/>
          <w:sz w:val="22"/>
          <w:lang w:eastAsia="lt-LT"/>
        </w:rPr>
        <w:t xml:space="preserve"> tiekėjas remiasi, </w:t>
      </w:r>
      <w:r w:rsidRPr="005263B4">
        <w:rPr>
          <w:rFonts w:ascii="Calibri" w:eastAsia="Calibri" w:hAnsi="Calibri" w:cs="Calibri"/>
          <w:sz w:val="22"/>
          <w:lang w:eastAsia="lt-LT"/>
        </w:rPr>
        <w:t xml:space="preserve">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55C4" w:rsidRPr="000755C4" w:rsidRDefault="000755C4" w:rsidP="000755C4">
      <w:pPr>
        <w:pStyle w:val="Sraopastraipa"/>
        <w:numPr>
          <w:ilvl w:val="1"/>
          <w:numId w:val="6"/>
        </w:numPr>
        <w:spacing w:after="0" w:line="240" w:lineRule="auto"/>
        <w:ind w:left="0" w:firstLine="709"/>
        <w:jc w:val="both"/>
        <w:rPr>
          <w:rFonts w:ascii="Calibri" w:eastAsia="Arial" w:hAnsi="Calibri" w:cs="Calibri"/>
          <w:sz w:val="22"/>
          <w:lang w:eastAsia="lt-LT"/>
        </w:rPr>
      </w:pPr>
      <w:r w:rsidRPr="000755C4">
        <w:rPr>
          <w:rFonts w:ascii="Calibri" w:eastAsia="Calibri" w:hAnsi="Calibri" w:cs="Calibri"/>
          <w:sz w:val="22"/>
          <w:lang w:eastAsia="lt-LT"/>
        </w:rPr>
        <w:t>Tiekėjams nustato</w:t>
      </w:r>
      <w:r>
        <w:rPr>
          <w:rFonts w:ascii="Calibri" w:eastAsia="Calibri" w:hAnsi="Calibri" w:cs="Calibri"/>
          <w:sz w:val="22"/>
          <w:lang w:eastAsia="lt-LT"/>
        </w:rPr>
        <w:t xml:space="preserve">mi kvalifikacijos reikalavimai ir </w:t>
      </w:r>
      <w:r w:rsidRPr="000755C4">
        <w:rPr>
          <w:rFonts w:ascii="Calibri" w:eastAsia="Calibri" w:hAnsi="Calibri" w:cs="Calibri"/>
          <w:sz w:val="22"/>
          <w:lang w:eastAsia="lt-LT"/>
        </w:rPr>
        <w:t>reikalavimai dėl aplinkos apsaugos vadybos sistemos standartų laikymosi ir jų atitiktį patvirtinantys dokumentai nurodyti speciali</w:t>
      </w:r>
      <w:r>
        <w:rPr>
          <w:rFonts w:ascii="Calibri" w:eastAsia="Calibri" w:hAnsi="Calibri" w:cs="Calibri"/>
          <w:sz w:val="22"/>
          <w:lang w:eastAsia="lt-LT"/>
        </w:rPr>
        <w:t>ųjų pirkimo sąlygų 2</w:t>
      </w:r>
      <w:r w:rsidRPr="000755C4">
        <w:rPr>
          <w:rFonts w:ascii="Calibri" w:eastAsia="Calibri" w:hAnsi="Calibri" w:cs="Calibri"/>
          <w:sz w:val="22"/>
          <w:lang w:eastAsia="lt-LT"/>
        </w:rPr>
        <w:t xml:space="preserve"> priede. Tiekėjas, teikdamas pasiūlymą, įsipareigoja, kad sutartį vykdys tik teisę verstis atitinkama veikla turintys asmenys.</w:t>
      </w:r>
    </w:p>
    <w:p w:rsidR="00AC72CB" w:rsidRPr="005269E1" w:rsidRDefault="0007145D" w:rsidP="000755C4">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w:t>
      </w:r>
      <w:r w:rsidR="000755C4">
        <w:rPr>
          <w:rFonts w:ascii="Calibri" w:eastAsia="Arial" w:hAnsi="Calibri" w:cs="Calibri"/>
          <w:sz w:val="22"/>
          <w:lang w:eastAsia="lt-LT"/>
        </w:rPr>
        <w:t>,</w:t>
      </w:r>
      <w:r w:rsidRPr="005263B4">
        <w:rPr>
          <w:rFonts w:ascii="Calibri" w:eastAsia="Arial" w:hAnsi="Calibri" w:cs="Calibri"/>
          <w:sz w:val="22"/>
          <w:lang w:eastAsia="lt-LT"/>
        </w:rPr>
        <w:t xml:space="preserve"> nei laisvos formos deklaracijos dėl atitikties reikalavimams</w:t>
      </w:r>
      <w:r w:rsidRPr="005269E1">
        <w:rPr>
          <w:rFonts w:ascii="Calibri" w:eastAsia="Arial" w:hAnsi="Calibri" w:cs="Calibri"/>
          <w:sz w:val="22"/>
          <w:lang w:eastAsia="lt-LT"/>
        </w:rPr>
        <w:t xml:space="preserve">. </w:t>
      </w:r>
      <w:r w:rsidR="000755C4">
        <w:rPr>
          <w:rFonts w:ascii="Calibri" w:eastAsia="Arial" w:hAnsi="Calibri" w:cs="Calibri"/>
          <w:sz w:val="22"/>
          <w:lang w:eastAsia="lt-LT"/>
        </w:rPr>
        <w:t>Tiekėjas</w:t>
      </w:r>
      <w:r w:rsidR="00F751F6" w:rsidRPr="005269E1">
        <w:rPr>
          <w:rFonts w:ascii="Calibri" w:eastAsia="Arial" w:hAnsi="Calibri" w:cs="Calibri"/>
          <w:sz w:val="22"/>
          <w:lang w:eastAsia="lt-LT"/>
        </w:rPr>
        <w:t xml:space="preserve">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0755C4">
        <w:rPr>
          <w:rFonts w:ascii="Calibri" w:eastAsia="Arial" w:hAnsi="Calibri" w:cs="Calibri"/>
          <w:sz w:val="22"/>
          <w:lang w:eastAsia="lt-LT"/>
        </w:rPr>
        <w:t xml:space="preserve">, kvalifikacijos </w:t>
      </w:r>
      <w:r w:rsidR="00F611FC">
        <w:rPr>
          <w:rFonts w:ascii="Calibri" w:eastAsia="Arial" w:hAnsi="Calibri" w:cs="Calibri"/>
          <w:sz w:val="22"/>
          <w:lang w:eastAsia="lt-LT"/>
        </w:rPr>
        <w:t xml:space="preserve">ir kitų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611FC">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2B6E71"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2B6E71" w:rsidRPr="002B6E71">
        <w:rPr>
          <w:rFonts w:ascii="Calibri" w:eastAsia="Calibri" w:hAnsi="Calibri" w:cs="Calibri"/>
          <w:sz w:val="22"/>
          <w:lang w:eastAsia="lt-LT"/>
        </w:rPr>
        <w:t xml:space="preserve">jei tiekėjas pasitelkia ūkio subjektus, kurių </w:t>
      </w:r>
      <w:proofErr w:type="spellStart"/>
      <w:r w:rsidR="002B6E71" w:rsidRPr="002B6E71">
        <w:rPr>
          <w:rFonts w:ascii="Calibri" w:eastAsia="Calibri" w:hAnsi="Calibri" w:cs="Calibri"/>
          <w:sz w:val="22"/>
          <w:lang w:eastAsia="lt-LT"/>
        </w:rPr>
        <w:t>pajėgumais</w:t>
      </w:r>
      <w:proofErr w:type="spellEnd"/>
      <w:r w:rsidR="002B6E71" w:rsidRPr="002B6E71">
        <w:rPr>
          <w:rFonts w:ascii="Calibri" w:eastAsia="Calibri" w:hAnsi="Calibri" w:cs="Calibri"/>
          <w:sz w:val="22"/>
          <w:lang w:eastAsia="lt-LT"/>
        </w:rPr>
        <w:t xml:space="preserve"> remiasi, – įrodymai, kad šie ištekliai bus prieinami per visą sutartinių įsipareigojimų vykdymo laikotarpį;</w:t>
      </w:r>
    </w:p>
    <w:p w:rsidR="00AC0FA0" w:rsidRPr="00DB6846" w:rsidRDefault="002B6E71"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5.1.5.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641CDB" w:rsidRDefault="00641CDB" w:rsidP="00AC1903">
      <w:pPr>
        <w:spacing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7.2. Laimėjusiu pasiūlymu galės būti pripažintas tik 1 (vienas) ekonomiškai naudingiausias pasiūlymas, esantis pasiūlymų eilės pirmojoje vietoje. </w:t>
      </w:r>
    </w:p>
    <w:p w:rsidR="00AC1903" w:rsidRPr="00DB6846" w:rsidRDefault="00AC1903" w:rsidP="00004EA9">
      <w:pPr>
        <w:spacing w:after="0" w:line="240" w:lineRule="auto"/>
        <w:ind w:firstLine="567"/>
        <w:contextualSpacing/>
        <w:jc w:val="both"/>
        <w:rPr>
          <w:rFonts w:ascii="Calibri" w:eastAsia="Calibri" w:hAnsi="Calibri" w:cs="Calibri"/>
          <w:color w:val="000000"/>
          <w:sz w:val="22"/>
          <w:lang w:eastAsia="lt-LT"/>
        </w:rPr>
      </w:pPr>
      <w:r>
        <w:rPr>
          <w:rFonts w:ascii="Calibri" w:eastAsia="Calibri" w:hAnsi="Calibri" w:cs="Calibri"/>
          <w:color w:val="000000"/>
          <w:sz w:val="22"/>
          <w:lang w:eastAsia="lt-LT"/>
        </w:rPr>
        <w:t xml:space="preserve">7.4. </w:t>
      </w:r>
      <w:r w:rsidRPr="00AC1903">
        <w:rPr>
          <w:rFonts w:ascii="Calibri" w:eastAsia="Calibri" w:hAnsi="Calibri" w:cs="Calibri"/>
          <w:b/>
          <w:color w:val="000000"/>
          <w:sz w:val="22"/>
          <w:lang w:eastAsia="lt-LT"/>
        </w:rPr>
        <w:t xml:space="preserve">Pasiūlymas bus atmetamas jei prastojo remonto aprašas bus įkainotas daugiau kaip 800 </w:t>
      </w:r>
      <w:proofErr w:type="spellStart"/>
      <w:r w:rsidRPr="00AC1903">
        <w:rPr>
          <w:rFonts w:ascii="Calibri" w:eastAsia="Calibri" w:hAnsi="Calibri" w:cs="Calibri"/>
          <w:b/>
          <w:color w:val="000000"/>
          <w:sz w:val="22"/>
          <w:lang w:eastAsia="lt-LT"/>
        </w:rPr>
        <w:t>Eur</w:t>
      </w:r>
      <w:proofErr w:type="spellEnd"/>
      <w:r w:rsidRPr="00AC1903">
        <w:rPr>
          <w:rFonts w:ascii="Calibri" w:eastAsia="Calibri" w:hAnsi="Calibri" w:cs="Calibri"/>
          <w:b/>
          <w:color w:val="000000"/>
          <w:sz w:val="22"/>
          <w:lang w:eastAsia="lt-LT"/>
        </w:rPr>
        <w:t xml:space="preserve"> be PVM  (1 </w:t>
      </w:r>
      <w:proofErr w:type="spellStart"/>
      <w:r w:rsidRPr="00AC1903">
        <w:rPr>
          <w:rFonts w:ascii="Calibri" w:eastAsia="Calibri" w:hAnsi="Calibri" w:cs="Calibri"/>
          <w:b/>
          <w:color w:val="000000"/>
          <w:sz w:val="22"/>
          <w:lang w:eastAsia="lt-LT"/>
        </w:rPr>
        <w:t>kompl</w:t>
      </w:r>
      <w:proofErr w:type="spellEnd"/>
      <w:r w:rsidRPr="00AC1903">
        <w:rPr>
          <w:rFonts w:ascii="Calibri" w:eastAsia="Calibri" w:hAnsi="Calibri" w:cs="Calibri"/>
          <w:b/>
          <w:color w:val="000000"/>
          <w:sz w:val="22"/>
          <w:lang w:eastAsia="lt-LT"/>
        </w:rPr>
        <w:t>.)</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tvarka, bus p</w:t>
      </w:r>
      <w:r w:rsidR="00AC1903">
        <w:rPr>
          <w:rFonts w:ascii="Calibri" w:eastAsia="Calibri" w:hAnsi="Calibri" w:cs="Calibri"/>
          <w:color w:val="000000"/>
          <w:sz w:val="22"/>
          <w:lang w:eastAsia="lt-LT"/>
        </w:rPr>
        <w:t>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0A3F59">
        <w:rPr>
          <w:rFonts w:ascii="Calibri" w:eastAsia="Calibri" w:hAnsi="Calibri" w:cs="Calibri"/>
          <w:sz w:val="22"/>
          <w:lang w:eastAsia="lt-LT"/>
        </w:rPr>
        <w:t>7</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D01E63" w:rsidRPr="00624543" w:rsidRDefault="00D01E63" w:rsidP="00D01E63">
      <w:pPr>
        <w:spacing w:after="0" w:line="240" w:lineRule="auto"/>
        <w:ind w:left="5103"/>
        <w:jc w:val="both"/>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Pirkimo s</w:t>
      </w:r>
      <w:bookmarkStart w:id="18" w:name="_GoBack"/>
      <w:bookmarkEnd w:id="18"/>
      <w:r w:rsidRPr="00624543">
        <w:rPr>
          <w:rFonts w:ascii="Calibri" w:eastAsia="Calibri" w:hAnsi="Calibri" w:cs="Calibri"/>
          <w:sz w:val="21"/>
          <w:szCs w:val="21"/>
          <w:lang w:eastAsia="lt-LT"/>
        </w:rPr>
        <w:t xml:space="preserve">ąlygų 2 priedas </w:t>
      </w:r>
      <w:r w:rsidRPr="00D01E63">
        <w:rPr>
          <w:rFonts w:ascii="Calibri" w:eastAsia="Calibri" w:hAnsi="Calibri" w:cs="Calibri"/>
          <w:color w:val="0D0D0D"/>
          <w:sz w:val="22"/>
          <w:lang w:eastAsia="lt-LT"/>
        </w:rPr>
        <w:t>„Tiekėjų kvalifikacijos reikalavimai ir reikalaujami aplinkos apsaugos vadybos sistemų standartai“</w:t>
      </w:r>
    </w:p>
    <w:p w:rsidR="00D01E63" w:rsidRDefault="00D01E63" w:rsidP="00D01E63">
      <w:pPr>
        <w:numPr>
          <w:ilvl w:val="1"/>
          <w:numId w:val="0"/>
        </w:numPr>
        <w:spacing w:after="0" w:line="240" w:lineRule="auto"/>
        <w:jc w:val="center"/>
        <w:rPr>
          <w:rFonts w:eastAsia="Calibri" w:cs="Times New Roman"/>
          <w:b/>
          <w:caps/>
          <w:smallCaps/>
          <w:spacing w:val="20"/>
          <w:szCs w:val="24"/>
          <w:lang w:eastAsia="lt-LT"/>
        </w:rPr>
      </w:pPr>
    </w:p>
    <w:p w:rsidR="00D01E63" w:rsidRDefault="00D01E63" w:rsidP="00D01E63">
      <w:pPr>
        <w:numPr>
          <w:ilvl w:val="1"/>
          <w:numId w:val="0"/>
        </w:numPr>
        <w:spacing w:after="0" w:line="240" w:lineRule="auto"/>
        <w:jc w:val="center"/>
        <w:rPr>
          <w:rFonts w:eastAsia="Calibri" w:cs="Times New Roman"/>
          <w:b/>
          <w:caps/>
          <w:smallCaps/>
          <w:spacing w:val="20"/>
          <w:szCs w:val="24"/>
          <w:lang w:eastAsia="lt-LT"/>
        </w:rPr>
      </w:pPr>
    </w:p>
    <w:p w:rsidR="00D01E63" w:rsidRPr="00624543" w:rsidRDefault="00D01E63" w:rsidP="00D01E63">
      <w:pPr>
        <w:spacing w:after="0" w:line="240" w:lineRule="auto"/>
        <w:jc w:val="center"/>
        <w:rPr>
          <w:rFonts w:ascii="Calibri" w:eastAsia="Calibri" w:hAnsi="Calibri" w:cs="Calibri"/>
          <w:b/>
          <w:caps/>
          <w:smallCaps/>
          <w:spacing w:val="20"/>
          <w:sz w:val="28"/>
          <w:szCs w:val="28"/>
          <w:lang w:eastAsia="lt-LT"/>
        </w:rPr>
      </w:pPr>
      <w:r>
        <w:rPr>
          <w:rFonts w:ascii="Calibri" w:eastAsia="Calibri" w:hAnsi="Calibri" w:cs="Calibri"/>
          <w:b/>
          <w:caps/>
          <w:smallCaps/>
          <w:spacing w:val="20"/>
          <w:sz w:val="28"/>
          <w:szCs w:val="28"/>
          <w:lang w:eastAsia="lt-LT"/>
        </w:rPr>
        <w:t xml:space="preserve">TIEKĖJŲ KVALIFIKACIJOS </w:t>
      </w:r>
      <w:r w:rsidRPr="00624543">
        <w:rPr>
          <w:rFonts w:ascii="Calibri" w:eastAsia="Calibri" w:hAnsi="Calibri" w:cs="Calibri"/>
          <w:b/>
          <w:caps/>
          <w:smallCaps/>
          <w:spacing w:val="20"/>
          <w:sz w:val="28"/>
          <w:szCs w:val="28"/>
          <w:lang w:eastAsia="lt-LT"/>
        </w:rPr>
        <w:t xml:space="preserve">REIKALAVIMAI </w:t>
      </w:r>
    </w:p>
    <w:p w:rsidR="00D01E63" w:rsidRPr="00E73D55" w:rsidRDefault="00D01E63" w:rsidP="00D01E63">
      <w:pPr>
        <w:spacing w:after="0" w:line="240" w:lineRule="auto"/>
        <w:jc w:val="center"/>
        <w:rPr>
          <w:rFonts w:ascii="Calibri" w:eastAsia="Calibri" w:hAnsi="Calibri" w:cs="Arial"/>
          <w:sz w:val="21"/>
          <w:szCs w:val="21"/>
        </w:rPr>
      </w:pPr>
    </w:p>
    <w:bookmarkStart w:id="19" w:name="_Pirkimo_sąlygų_2"/>
    <w:bookmarkEnd w:id="19"/>
    <w:p w:rsidR="00D01E63" w:rsidRPr="00CA5197" w:rsidRDefault="000A3F59" w:rsidP="00D01E63">
      <w:pPr>
        <w:spacing w:after="0" w:line="240" w:lineRule="auto"/>
        <w:ind w:firstLine="567"/>
        <w:jc w:val="both"/>
        <w:rPr>
          <w:rFonts w:ascii="Calibri" w:eastAsia="Arial" w:hAnsi="Calibri" w:cs="Calibri"/>
          <w:sz w:val="22"/>
          <w:lang w:eastAsia="lt-LT"/>
        </w:rPr>
      </w:pPr>
      <w:sdt>
        <w:sdtPr>
          <w:rPr>
            <w:rFonts w:ascii="Calibri" w:eastAsia="Calibri" w:hAnsi="Calibri" w:cs="Calibri"/>
            <w:sz w:val="22"/>
            <w:lang w:eastAsia="lt-LT"/>
          </w:rPr>
          <w:tag w:val="goog_rdk_129"/>
          <w:id w:val="-1599392971"/>
          <w:placeholder>
            <w:docPart w:val="AA3B8E8A01F240E7A6A38B0447F96F5B"/>
          </w:placeholder>
        </w:sdtPr>
        <w:sdtContent>
          <w:r w:rsidR="00D01E63" w:rsidRPr="00CA5197">
            <w:rPr>
              <w:rFonts w:ascii="Calibri" w:eastAsia="Calibri" w:hAnsi="Calibri" w:cs="Calibri"/>
              <w:sz w:val="22"/>
              <w:lang w:eastAsia="lt-LT"/>
            </w:rPr>
            <w:t xml:space="preserve">1. </w:t>
          </w:r>
        </w:sdtContent>
      </w:sdt>
      <w:r w:rsidR="00D01E63" w:rsidRPr="00CA5197">
        <w:rPr>
          <w:rFonts w:ascii="Calibri" w:eastAsia="Arial" w:hAnsi="Calibri" w:cs="Calibri"/>
          <w:sz w:val="22"/>
          <w:lang w:eastAsia="lt-LT"/>
        </w:rPr>
        <w:t>Tiekėjo kvalifikacija turi atitikti šiame priede nustatytus reikalavimus kvalifikacijai. Perkančioji organizacija aktualių dokumentų, patvirtinančių kvalifikacijos reikalavimo atitikimą, reikalaus pateikti tik iš to tiekėjo, kurio pasiūlymas pagal vertinimo rezultatus galės būti pripažintas laimėjusiu.</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2.</w:t>
      </w:r>
      <w:r w:rsidRPr="00CA5197">
        <w:rPr>
          <w:rFonts w:ascii="Calibri" w:eastAsia="Arial" w:hAnsi="Calibri" w:cs="Calibri"/>
          <w:sz w:val="22"/>
          <w:lang w:eastAsia="lt-LT"/>
        </w:rPr>
        <w:tab/>
        <w:t xml:space="preserve">Tiekėjas gali remtis kitų ūkio subjektų </w:t>
      </w:r>
      <w:proofErr w:type="spellStart"/>
      <w:r w:rsidRPr="00CA5197">
        <w:rPr>
          <w:rFonts w:ascii="Calibri" w:eastAsia="Arial" w:hAnsi="Calibri" w:cs="Calibri"/>
          <w:sz w:val="22"/>
          <w:lang w:eastAsia="lt-LT"/>
        </w:rPr>
        <w:t>pajėgumais</w:t>
      </w:r>
      <w:proofErr w:type="spellEnd"/>
      <w:r w:rsidRPr="00CA5197">
        <w:rPr>
          <w:rFonts w:ascii="Calibri" w:eastAsia="Arial" w:hAnsi="Calibri" w:cs="Calibri"/>
          <w:sz w:val="22"/>
          <w:lang w:eastAsia="lt-LT"/>
        </w:rPr>
        <w:t xml:space="preserve">, kad atitiktų nustatytus reikalavimus, tik tuo atveju, jeigu tie subjektai patys vykdys tą pirkimo sutarties dalį, kuriai reikia jų turimų </w:t>
      </w:r>
      <w:proofErr w:type="spellStart"/>
      <w:r w:rsidRPr="00CA5197">
        <w:rPr>
          <w:rFonts w:ascii="Calibri" w:eastAsia="Arial" w:hAnsi="Calibri" w:cs="Calibri"/>
          <w:sz w:val="22"/>
          <w:lang w:eastAsia="lt-LT"/>
        </w:rPr>
        <w:t>pajėgumų</w:t>
      </w:r>
      <w:proofErr w:type="spellEnd"/>
      <w:r w:rsidRPr="00CA5197">
        <w:rPr>
          <w:rFonts w:ascii="Calibri" w:eastAsia="Arial" w:hAnsi="Calibri" w:cs="Calibri"/>
          <w:sz w:val="22"/>
          <w:lang w:eastAsia="lt-LT"/>
        </w:rPr>
        <w:t>.</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3.</w:t>
      </w:r>
      <w:r w:rsidRPr="00CA5197">
        <w:rPr>
          <w:rFonts w:ascii="Calibri" w:eastAsia="Arial" w:hAnsi="Calibri" w:cs="Calibri"/>
          <w:sz w:val="22"/>
          <w:lang w:eastAsia="lt-LT"/>
        </w:rPr>
        <w:tab/>
        <w:t>Tiekėjui nedraudžiama remtis sutartimi, kurią tiekėjas vykdė ne vienas, bet kartu su kitais ūkio subjektais. Tačiau tokiu atveju bus vertinami būtent konkretaus tiekėjo, dalyvaujančio viešajame pirkime, suteikti darbai, jų apimtis, vertė, o ne visas vykdytos sutarties objektas.</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4.</w:t>
      </w:r>
      <w:r w:rsidRPr="00CA5197">
        <w:rPr>
          <w:rFonts w:ascii="Calibri" w:eastAsia="Arial" w:hAnsi="Calibri" w:cs="Calibri"/>
          <w:sz w:val="22"/>
          <w:lang w:eastAsia="lt-LT"/>
        </w:rPr>
        <w:tab/>
        <w:t xml:space="preserve">Tiekėjai reikalaujamą kvalifikaciją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 </w:t>
      </w:r>
    </w:p>
    <w:p w:rsidR="00D01E63"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5.</w:t>
      </w:r>
      <w:r w:rsidRPr="00CA5197">
        <w:rPr>
          <w:rFonts w:ascii="Calibri" w:eastAsia="Arial" w:hAnsi="Calibri" w:cs="Calibri"/>
          <w:sz w:val="22"/>
          <w:lang w:eastAsia="lt-LT"/>
        </w:rPr>
        <w:tab/>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D01E63">
        <w:rPr>
          <w:rFonts w:ascii="Calibri" w:eastAsia="Arial" w:hAnsi="Calibri" w:cs="Calibri"/>
          <w:sz w:val="22"/>
          <w:lang w:eastAsia="lt-LT"/>
        </w:rPr>
        <w:t>6.</w:t>
      </w:r>
      <w:r w:rsidRPr="00D01E63">
        <w:rPr>
          <w:rFonts w:ascii="Calibri" w:eastAsia="Arial" w:hAnsi="Calibri" w:cs="Calibri"/>
          <w:sz w:val="22"/>
          <w:lang w:eastAsia="lt-LT"/>
        </w:rPr>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p>
    <w:tbl>
      <w:tblPr>
        <w:tblStyle w:val="Lentelstinklelis1"/>
        <w:tblW w:w="9634" w:type="dxa"/>
        <w:tblInd w:w="0" w:type="dxa"/>
        <w:tblLook w:val="04A0" w:firstRow="1" w:lastRow="0" w:firstColumn="1" w:lastColumn="0" w:noHBand="0" w:noVBand="1"/>
      </w:tblPr>
      <w:tblGrid>
        <w:gridCol w:w="4673"/>
        <w:gridCol w:w="4961"/>
      </w:tblGrid>
      <w:tr w:rsidR="00D01E63" w:rsidRPr="00CA5197" w:rsidTr="000A3F59">
        <w:tc>
          <w:tcPr>
            <w:tcW w:w="4673" w:type="dxa"/>
            <w:shd w:val="clear" w:color="auto" w:fill="E7E6E6"/>
          </w:tcPr>
          <w:p w:rsidR="00D01E63" w:rsidRPr="00CA5197" w:rsidRDefault="00D01E63" w:rsidP="000A3F59">
            <w:pPr>
              <w:rPr>
                <w:rFonts w:ascii="Calibri" w:cs="Calibri"/>
                <w:b/>
                <w:sz w:val="22"/>
                <w:szCs w:val="22"/>
              </w:rPr>
            </w:pPr>
            <w:r w:rsidRPr="00CA5197">
              <w:rPr>
                <w:rFonts w:ascii="Calibri" w:cs="Calibri"/>
                <w:b/>
                <w:sz w:val="22"/>
                <w:szCs w:val="22"/>
              </w:rPr>
              <w:t>Kvalifikacijos reikalavimas</w:t>
            </w:r>
          </w:p>
        </w:tc>
        <w:tc>
          <w:tcPr>
            <w:tcW w:w="4961" w:type="dxa"/>
            <w:shd w:val="clear" w:color="auto" w:fill="E7E6E6"/>
          </w:tcPr>
          <w:p w:rsidR="00D01E63" w:rsidRPr="00CA5197" w:rsidRDefault="00D01E63" w:rsidP="000A3F59">
            <w:pPr>
              <w:rPr>
                <w:rFonts w:ascii="Calibri" w:cs="Calibri"/>
                <w:b/>
                <w:sz w:val="22"/>
                <w:szCs w:val="22"/>
              </w:rPr>
            </w:pPr>
            <w:r w:rsidRPr="00CA5197">
              <w:rPr>
                <w:rFonts w:ascii="Calibri" w:cs="Calibri"/>
                <w:b/>
                <w:sz w:val="22"/>
                <w:szCs w:val="22"/>
              </w:rPr>
              <w:t>Atitiktį reikalavimui įrodantys dokumentai</w:t>
            </w:r>
          </w:p>
        </w:tc>
      </w:tr>
      <w:tr w:rsidR="00D01E63" w:rsidRPr="00CA5197" w:rsidTr="000A3F59">
        <w:tc>
          <w:tcPr>
            <w:tcW w:w="9634" w:type="dxa"/>
            <w:gridSpan w:val="2"/>
            <w:shd w:val="clear" w:color="auto" w:fill="E7E6E6"/>
          </w:tcPr>
          <w:p w:rsidR="00D01E63" w:rsidRPr="00CA5197" w:rsidRDefault="00D01E63" w:rsidP="000A3F59">
            <w:pPr>
              <w:jc w:val="center"/>
              <w:rPr>
                <w:rFonts w:ascii="Calibri" w:cs="Calibri"/>
                <w:b/>
                <w:sz w:val="22"/>
                <w:szCs w:val="22"/>
              </w:rPr>
            </w:pPr>
            <w:r w:rsidRPr="00CA5197">
              <w:rPr>
                <w:rFonts w:ascii="Calibri" w:cs="Calibri"/>
                <w:b/>
                <w:sz w:val="22"/>
                <w:szCs w:val="22"/>
              </w:rPr>
              <w:t>Techninis ir profesinis pajėgumas</w:t>
            </w:r>
          </w:p>
          <w:p w:rsidR="00D01E63" w:rsidRPr="00CA5197" w:rsidRDefault="00D01E63" w:rsidP="000A3F59">
            <w:pPr>
              <w:jc w:val="center"/>
              <w:rPr>
                <w:rFonts w:ascii="Calibri" w:cs="Calibri"/>
                <w:b/>
                <w:sz w:val="22"/>
                <w:szCs w:val="22"/>
              </w:rPr>
            </w:pPr>
          </w:p>
        </w:tc>
      </w:tr>
      <w:tr w:rsidR="00D01E63" w:rsidRPr="00CA5197" w:rsidTr="000A3F59">
        <w:tc>
          <w:tcPr>
            <w:tcW w:w="4673" w:type="dxa"/>
            <w:tcBorders>
              <w:right w:val="single" w:sz="4" w:space="0" w:color="auto"/>
            </w:tcBorders>
          </w:tcPr>
          <w:p w:rsidR="00D01E63" w:rsidRPr="00D01E63" w:rsidRDefault="00D01E63" w:rsidP="00D01E63">
            <w:pPr>
              <w:jc w:val="both"/>
              <w:rPr>
                <w:rFonts w:ascii="Calibri" w:cs="Calibri"/>
                <w:sz w:val="22"/>
              </w:rPr>
            </w:pPr>
            <w:r w:rsidRPr="00D01E63">
              <w:rPr>
                <w:rFonts w:ascii="Calibri" w:cs="Calibri"/>
                <w:sz w:val="22"/>
              </w:rPr>
              <w:t>Tiekėjas pirkimo sutarčiai vykdyti privalo turėti bent 1 (vieną) kvalifikuotą statybos vadovą (statinių kategorijos: neypatingi statiniai, statinių grupė: susisiekimo komun</w:t>
            </w:r>
            <w:r w:rsidR="00B665E7">
              <w:rPr>
                <w:rFonts w:ascii="Calibri" w:cs="Calibri"/>
                <w:sz w:val="22"/>
              </w:rPr>
              <w:t>ikacijos: keliai ir (ar) gatvės</w:t>
            </w:r>
            <w:r w:rsidRPr="00D01E63">
              <w:rPr>
                <w:rFonts w:ascii="Calibri" w:cs="Calibri"/>
                <w:sz w:val="22"/>
              </w:rPr>
              <w:t>.</w:t>
            </w:r>
          </w:p>
          <w:p w:rsidR="00D01E63" w:rsidRDefault="00D01E63" w:rsidP="000A3F59">
            <w:pPr>
              <w:jc w:val="both"/>
              <w:rPr>
                <w:rFonts w:ascii="Calibri" w:cs="Calibri"/>
                <w:sz w:val="22"/>
                <w:szCs w:val="22"/>
              </w:rPr>
            </w:pPr>
          </w:p>
          <w:p w:rsidR="00D01E63" w:rsidRPr="00CA5197" w:rsidRDefault="00D01E63" w:rsidP="000A3F59">
            <w:pPr>
              <w:jc w:val="both"/>
              <w:rPr>
                <w:rFonts w:ascii="Calibri" w:cs="Calibri"/>
                <w:sz w:val="22"/>
                <w:szCs w:val="22"/>
              </w:rPr>
            </w:pPr>
          </w:p>
          <w:p w:rsidR="00D01E63" w:rsidRDefault="00D01E63" w:rsidP="000A3F59">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iCs/>
                <w:sz w:val="22"/>
              </w:rPr>
              <w:t>jeigu pasiūlymą teikia ūkio subjektų grupė – reikalavimą turi atitikti ūkio subjektų grupės nario (-</w:t>
            </w:r>
            <w:proofErr w:type="spellStart"/>
            <w:r w:rsidRPr="00CA5197">
              <w:rPr>
                <w:rFonts w:ascii="Calibri" w:cs="Calibri"/>
                <w:i/>
                <w:iCs/>
                <w:sz w:val="22"/>
              </w:rPr>
              <w:t>ių</w:t>
            </w:r>
            <w:proofErr w:type="spellEnd"/>
            <w:r w:rsidRPr="00CA5197">
              <w:rPr>
                <w:rFonts w:ascii="Calibri" w:cs="Calibri"/>
                <w:i/>
                <w:iCs/>
                <w:sz w:val="22"/>
              </w:rPr>
              <w:t>) specialistai, atsižvelgiant į jų prisiimamus įsipareigojimus pirkimo sutarčiai vykdyti;</w:t>
            </w:r>
          </w:p>
          <w:p w:rsidR="00D01E63" w:rsidRPr="00CA5197" w:rsidRDefault="00D01E63" w:rsidP="000A3F59">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sz w:val="22"/>
              </w:rPr>
              <w:t xml:space="preserve">tiekėjas gali remtis kitų ūkio subjektų </w:t>
            </w:r>
            <w:proofErr w:type="spellStart"/>
            <w:r w:rsidRPr="00CA5197">
              <w:rPr>
                <w:rFonts w:ascii="Calibri" w:cs="Calibri"/>
                <w:i/>
                <w:sz w:val="22"/>
              </w:rPr>
              <w:t>pajėgumais</w:t>
            </w:r>
            <w:proofErr w:type="spellEnd"/>
            <w:r w:rsidRPr="00CA5197">
              <w:rPr>
                <w:rFonts w:ascii="Calibri" w:cs="Calibri"/>
                <w:i/>
                <w:sz w:val="22"/>
              </w:rPr>
              <w:t xml:space="preserve"> tik tuo atveju, jeigu tie subjektai (jų darbuotojai) patys vykdys tą pirkimo sutarties dalį, kuriai reikia jų turimų </w:t>
            </w:r>
            <w:proofErr w:type="spellStart"/>
            <w:r w:rsidRPr="00CA5197">
              <w:rPr>
                <w:rFonts w:ascii="Calibri" w:cs="Calibri"/>
                <w:i/>
                <w:sz w:val="22"/>
              </w:rPr>
              <w:t>pajėgumų</w:t>
            </w:r>
            <w:proofErr w:type="spellEnd"/>
            <w:r w:rsidRPr="00CA5197">
              <w:rPr>
                <w:rFonts w:ascii="Calibri" w:cs="Calibri"/>
                <w:i/>
                <w:sz w:val="22"/>
              </w:rPr>
              <w:t>;</w:t>
            </w:r>
          </w:p>
          <w:p w:rsidR="00D01E63" w:rsidRPr="00CA5197" w:rsidRDefault="00D01E63" w:rsidP="000A3F59">
            <w:pPr>
              <w:pStyle w:val="Sraopastraipa"/>
              <w:numPr>
                <w:ilvl w:val="0"/>
                <w:numId w:val="11"/>
              </w:numPr>
              <w:tabs>
                <w:tab w:val="left" w:pos="306"/>
                <w:tab w:val="left" w:pos="555"/>
              </w:tabs>
              <w:spacing w:line="240" w:lineRule="auto"/>
              <w:ind w:left="22" w:hanging="22"/>
              <w:jc w:val="both"/>
              <w:rPr>
                <w:rFonts w:ascii="Calibri" w:cs="Calibri"/>
                <w:i/>
                <w:iCs/>
                <w:sz w:val="22"/>
              </w:rPr>
            </w:pPr>
            <w:r w:rsidRPr="00CA5197">
              <w:rPr>
                <w:rFonts w:ascii="Calibri" w:cs="Calibri"/>
                <w:i/>
                <w:iCs/>
                <w:sz w:val="22"/>
              </w:rPr>
              <w:t>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rsidR="00B665E7" w:rsidRPr="00B665E7" w:rsidRDefault="00B665E7" w:rsidP="00B665E7">
            <w:pPr>
              <w:jc w:val="both"/>
              <w:rPr>
                <w:rFonts w:ascii="Calibri" w:eastAsia="Times New Roman" w:cs="Calibri"/>
                <w:color w:val="000000"/>
                <w:sz w:val="22"/>
                <w:szCs w:val="22"/>
              </w:rPr>
            </w:pPr>
            <w:r w:rsidRPr="00B665E7">
              <w:rPr>
                <w:rFonts w:ascii="Calibri" w:eastAsia="Times New Roman" w:cs="Calibri"/>
                <w:color w:val="000000"/>
                <w:sz w:val="22"/>
                <w:szCs w:val="22"/>
              </w:rPr>
              <w:t>Pateikiama:</w:t>
            </w:r>
          </w:p>
          <w:p w:rsidR="00B665E7" w:rsidRPr="00B665E7" w:rsidRDefault="00B665E7" w:rsidP="00B665E7">
            <w:pPr>
              <w:tabs>
                <w:tab w:val="left" w:pos="319"/>
              </w:tabs>
              <w:jc w:val="both"/>
              <w:rPr>
                <w:rFonts w:ascii="Calibri" w:eastAsia="Times New Roman" w:cs="Calibri"/>
                <w:color w:val="000000"/>
                <w:sz w:val="22"/>
                <w:szCs w:val="22"/>
              </w:rPr>
            </w:pPr>
            <w:r w:rsidRPr="00B665E7">
              <w:rPr>
                <w:rFonts w:ascii="Calibri" w:eastAsia="Times New Roman" w:cs="Calibri"/>
                <w:color w:val="000000"/>
                <w:sz w:val="22"/>
                <w:szCs w:val="22"/>
              </w:rPr>
              <w:t>1)</w:t>
            </w:r>
            <w:r w:rsidRPr="00B665E7">
              <w:rPr>
                <w:rFonts w:ascii="Calibri" w:eastAsia="Times New Roman" w:cs="Calibri"/>
                <w:color w:val="000000"/>
                <w:sz w:val="22"/>
                <w:szCs w:val="22"/>
              </w:rPr>
              <w:tab/>
              <w:t>užpildytas specialistų sąrašas pa</w:t>
            </w:r>
            <w:r w:rsidR="000A3F59">
              <w:rPr>
                <w:rFonts w:ascii="Calibri" w:eastAsia="Times New Roman" w:cs="Calibri"/>
                <w:color w:val="000000"/>
                <w:sz w:val="22"/>
                <w:szCs w:val="22"/>
              </w:rPr>
              <w:t>gal specialiųjų pirkimo sąlygų 6</w:t>
            </w:r>
            <w:r w:rsidRPr="00B665E7">
              <w:rPr>
                <w:rFonts w:ascii="Calibri" w:eastAsia="Times New Roman" w:cs="Calibri"/>
                <w:color w:val="000000"/>
                <w:sz w:val="22"/>
                <w:szCs w:val="22"/>
              </w:rPr>
              <w:t xml:space="preserve"> priedą;</w:t>
            </w:r>
          </w:p>
          <w:p w:rsidR="00B665E7" w:rsidRPr="00B665E7" w:rsidRDefault="00B665E7" w:rsidP="00B665E7">
            <w:pPr>
              <w:tabs>
                <w:tab w:val="left" w:pos="319"/>
              </w:tabs>
              <w:jc w:val="both"/>
              <w:rPr>
                <w:rFonts w:ascii="Calibri" w:eastAsia="Times New Roman" w:cs="Calibri"/>
                <w:color w:val="000000"/>
                <w:sz w:val="22"/>
                <w:szCs w:val="22"/>
              </w:rPr>
            </w:pPr>
            <w:r w:rsidRPr="00B665E7">
              <w:rPr>
                <w:rFonts w:ascii="Calibri" w:eastAsia="Times New Roman" w:cs="Calibri"/>
                <w:color w:val="000000"/>
                <w:sz w:val="22"/>
                <w:szCs w:val="22"/>
              </w:rPr>
              <w:t>2)</w:t>
            </w:r>
            <w:r w:rsidRPr="00B665E7">
              <w:rPr>
                <w:rFonts w:ascii="Calibri" w:eastAsia="Times New Roman" w:cs="Calibri"/>
                <w:color w:val="000000"/>
                <w:sz w:val="22"/>
                <w:szCs w:val="22"/>
              </w:rPr>
              <w:tab/>
              <w:t>Lietuvos Respublikos aplinkos ministerijos nustatyta tvarka išduotas kvalifikacijos atestatas arba VĮ Statybos sektoriaus vystymo agentūros išduotas galiojantis kvalifikacijos atestatas ar teisės pripažinimo dokumentas.</w:t>
            </w:r>
          </w:p>
          <w:p w:rsidR="00B665E7" w:rsidRPr="00B665E7" w:rsidRDefault="00B665E7" w:rsidP="00B665E7">
            <w:pPr>
              <w:jc w:val="both"/>
              <w:rPr>
                <w:rFonts w:ascii="Calibri" w:eastAsia="Times New Roman" w:cs="Calibri"/>
                <w:color w:val="000000"/>
                <w:sz w:val="22"/>
                <w:szCs w:val="22"/>
              </w:rPr>
            </w:pPr>
          </w:p>
          <w:p w:rsidR="00B665E7" w:rsidRPr="00B665E7" w:rsidRDefault="00B665E7" w:rsidP="00B665E7">
            <w:pPr>
              <w:jc w:val="both"/>
              <w:rPr>
                <w:rFonts w:ascii="Calibri" w:eastAsia="Times New Roman" w:cs="Calibri"/>
                <w:color w:val="000000"/>
                <w:sz w:val="22"/>
                <w:szCs w:val="22"/>
              </w:rPr>
            </w:pPr>
          </w:p>
          <w:p w:rsidR="00B665E7" w:rsidRPr="00B665E7" w:rsidRDefault="00B665E7" w:rsidP="00B665E7">
            <w:pPr>
              <w:jc w:val="both"/>
              <w:rPr>
                <w:rFonts w:ascii="Calibri" w:eastAsia="Times New Roman" w:cs="Calibri"/>
                <w:color w:val="000000"/>
                <w:sz w:val="22"/>
                <w:szCs w:val="22"/>
              </w:rPr>
            </w:pPr>
            <w:r w:rsidRPr="00B665E7">
              <w:rPr>
                <w:rFonts w:ascii="Calibri" w:eastAsia="Times New Roman" w:cs="Calibri"/>
                <w:color w:val="000000"/>
                <w:sz w:val="22"/>
                <w:szCs w:val="22"/>
              </w:rPr>
              <w:t>- Perkančioji organizacija informaciją apie išduotus kvalifikacijos dokumentus pasitikrina SSVA registruose  https://www.ssva.lt/cms/registrai;</w:t>
            </w:r>
          </w:p>
          <w:p w:rsidR="00D01E63" w:rsidRDefault="00B665E7" w:rsidP="00B665E7">
            <w:pPr>
              <w:spacing w:line="240" w:lineRule="atLeast"/>
              <w:jc w:val="both"/>
              <w:rPr>
                <w:rFonts w:ascii="Calibri" w:eastAsia="Times New Roman" w:cs="Calibri"/>
                <w:color w:val="000000"/>
                <w:sz w:val="22"/>
                <w:szCs w:val="22"/>
                <w:lang w:eastAsia="lt-LT"/>
              </w:rPr>
            </w:pPr>
            <w:r w:rsidRPr="00B665E7">
              <w:rPr>
                <w:rFonts w:ascii="Calibri" w:eastAsia="Times New Roman" w:cs="Calibri"/>
                <w:color w:val="000000"/>
                <w:sz w:val="22"/>
                <w:szCs w:val="22"/>
              </w:rPr>
              <w:t>- Jeigu kvalifikacijos atestato galiojimo laikotarpis pasibaigtų sutarčiai nepasibaigus, jis turi būti pratęstas ir galioti visą sutarties įgyvendinimo laikotarpį.</w:t>
            </w:r>
          </w:p>
          <w:p w:rsidR="00D01E63" w:rsidRDefault="00D01E63" w:rsidP="000A3F59">
            <w:pPr>
              <w:spacing w:line="240" w:lineRule="atLeast"/>
              <w:jc w:val="both"/>
              <w:rPr>
                <w:rFonts w:ascii="Calibri" w:eastAsia="Times New Roman" w:cs="Calibri"/>
                <w:color w:val="000000"/>
                <w:sz w:val="22"/>
                <w:szCs w:val="22"/>
                <w:lang w:eastAsia="lt-LT"/>
              </w:rPr>
            </w:pPr>
          </w:p>
          <w:p w:rsidR="00D01E63" w:rsidRPr="00CA5197" w:rsidRDefault="00D01E63" w:rsidP="00B665E7">
            <w:pPr>
              <w:jc w:val="both"/>
              <w:rPr>
                <w:rFonts w:ascii="Calibri" w:cs="Calibri"/>
                <w:sz w:val="22"/>
                <w:szCs w:val="22"/>
                <w:highlight w:val="yellow"/>
              </w:rPr>
            </w:pPr>
            <w:r w:rsidRPr="00CA5197">
              <w:rPr>
                <w:rFonts w:ascii="Calibri" w:eastAsia="Times New Roman" w:cs="Calibri"/>
                <w:bCs/>
                <w:i/>
                <w:color w:val="000000"/>
                <w:sz w:val="22"/>
                <w:szCs w:val="22"/>
                <w:lang w:eastAsia="lt-LT"/>
              </w:rPr>
              <w:t xml:space="preserve"> </w:t>
            </w:r>
          </w:p>
        </w:tc>
      </w:tr>
    </w:tbl>
    <w:p w:rsidR="00D01E63" w:rsidRDefault="00D01E63" w:rsidP="00D01E63">
      <w:pPr>
        <w:spacing w:after="0" w:line="240" w:lineRule="auto"/>
        <w:ind w:left="7314" w:hanging="2211"/>
        <w:jc w:val="right"/>
        <w:rPr>
          <w:rFonts w:eastAsia="Calibri" w:cs="Times New Roman"/>
          <w:sz w:val="21"/>
          <w:szCs w:val="21"/>
          <w:lang w:eastAsia="lt-LT"/>
        </w:rPr>
      </w:pPr>
    </w:p>
    <w:p w:rsidR="00D01E63" w:rsidRDefault="00D01E63" w:rsidP="00D01E63">
      <w:pPr>
        <w:spacing w:after="0" w:line="240" w:lineRule="auto"/>
        <w:ind w:left="7314" w:hanging="2211"/>
        <w:jc w:val="right"/>
        <w:rPr>
          <w:rFonts w:eastAsia="Calibri" w:cs="Times New Roman"/>
          <w:sz w:val="21"/>
          <w:szCs w:val="21"/>
          <w:lang w:eastAsia="lt-LT"/>
        </w:rPr>
      </w:pPr>
    </w:p>
    <w:p w:rsidR="00D01E63" w:rsidRPr="00D01E63" w:rsidRDefault="00D01E63" w:rsidP="00D01E63">
      <w:pPr>
        <w:tabs>
          <w:tab w:val="left" w:pos="720"/>
        </w:tabs>
        <w:spacing w:after="0" w:line="240" w:lineRule="auto"/>
        <w:ind w:firstLine="567"/>
        <w:jc w:val="center"/>
        <w:rPr>
          <w:rFonts w:ascii="Calibri" w:eastAsia="Calibri" w:hAnsi="Calibri" w:cs="Calibri"/>
          <w:b/>
          <w:bCs/>
          <w:sz w:val="28"/>
          <w:szCs w:val="28"/>
        </w:rPr>
      </w:pPr>
      <w:r w:rsidRPr="00D01E63">
        <w:rPr>
          <w:rFonts w:ascii="Calibri" w:eastAsia="Calibri" w:hAnsi="Calibri" w:cs="Calibri"/>
          <w:b/>
          <w:bCs/>
          <w:sz w:val="28"/>
          <w:szCs w:val="28"/>
        </w:rPr>
        <w:lastRenderedPageBreak/>
        <w:t xml:space="preserve">TIEKĖJAMS KELIAMI REIKALAVIMAI DĖL APLINKOS APSAUGOS VADYBOS SISTEMOS STANDARTŲ </w:t>
      </w:r>
    </w:p>
    <w:p w:rsidR="00D01E63" w:rsidRPr="00D01E63" w:rsidRDefault="00D01E63" w:rsidP="00D01E63">
      <w:pPr>
        <w:tabs>
          <w:tab w:val="left" w:pos="720"/>
        </w:tabs>
        <w:spacing w:after="0" w:line="240" w:lineRule="auto"/>
        <w:ind w:firstLine="567"/>
        <w:jc w:val="both"/>
        <w:rPr>
          <w:rFonts w:ascii="Calibri" w:eastAsia="Calibri" w:hAnsi="Calibri" w:cs="Calibri"/>
          <w:i/>
          <w:iCs/>
          <w:color w:val="7030A0"/>
          <w:sz w:val="22"/>
        </w:rPr>
      </w:pPr>
    </w:p>
    <w:p w:rsidR="00D01E63" w:rsidRPr="00D01E63" w:rsidRDefault="00D01E63" w:rsidP="00D01E63">
      <w:pPr>
        <w:spacing w:after="0" w:line="20" w:lineRule="atLeast"/>
        <w:ind w:firstLine="567"/>
        <w:jc w:val="both"/>
        <w:rPr>
          <w:rFonts w:ascii="Calibri" w:eastAsia="Calibri" w:hAnsi="Calibri" w:cs="Calibri"/>
          <w:sz w:val="22"/>
          <w:lang w:eastAsia="lt-LT"/>
        </w:rPr>
      </w:pPr>
      <w:r w:rsidRPr="00D01E63">
        <w:rPr>
          <w:rFonts w:ascii="Calibri" w:eastAsia="Calibri" w:hAnsi="Calibri" w:cs="Calibri"/>
          <w:sz w:val="22"/>
        </w:rPr>
        <w:t xml:space="preserve">Tiekėjai turi atitikti šiame priede nustatytus reikalavimus dėl </w:t>
      </w:r>
      <w:r w:rsidRPr="00D01E63">
        <w:rPr>
          <w:rFonts w:ascii="Calibri" w:eastAsia="Calibri" w:hAnsi="Calibri" w:cs="Calibri"/>
          <w:iCs/>
          <w:sz w:val="22"/>
        </w:rPr>
        <w:t>aplinkos apsaugos vadybos sistemos standartų</w:t>
      </w:r>
      <w:r w:rsidRPr="00D01E63">
        <w:rPr>
          <w:rFonts w:ascii="Calibri" w:eastAsia="Calibri" w:hAnsi="Calibri" w:cs="Calibri"/>
          <w:sz w:val="22"/>
        </w:rPr>
        <w:t xml:space="preserve"> laikymosi.</w:t>
      </w:r>
      <w:r w:rsidRPr="00D01E63">
        <w:rPr>
          <w:rFonts w:ascii="Calibri" w:eastAsia="Calibri" w:hAnsi="Calibri" w:cs="Calibri"/>
          <w:sz w:val="22"/>
          <w:lang w:eastAsia="lt-LT"/>
        </w:rPr>
        <w:t xml:space="preserve"> </w:t>
      </w:r>
      <w:r w:rsidRPr="00D01E63">
        <w:rPr>
          <w:rFonts w:ascii="Calibri" w:eastAsia="Calibri" w:hAnsi="Calibri" w:cs="Calibri"/>
          <w:sz w:val="22"/>
        </w:rPr>
        <w:t>Perkančioji organizacija aktualių dokumentų, patvirtinančių aplinkos apsaugos vadybos sistemos standartus, reikalaus pateikti tik iš to tiekėjo, kurio pasiūlymas pagal vertinimo rezultatus galės būti pripažintas laimėjusiu.</w:t>
      </w:r>
    </w:p>
    <w:tbl>
      <w:tblPr>
        <w:tblStyle w:val="TableGrid34"/>
        <w:tblW w:w="9917" w:type="dxa"/>
        <w:jc w:val="center"/>
        <w:tblLook w:val="04A0" w:firstRow="1" w:lastRow="0" w:firstColumn="1" w:lastColumn="0" w:noHBand="0" w:noVBand="1"/>
      </w:tblPr>
      <w:tblGrid>
        <w:gridCol w:w="3397"/>
        <w:gridCol w:w="3402"/>
        <w:gridCol w:w="3118"/>
      </w:tblGrid>
      <w:tr w:rsidR="00D01E63" w:rsidRPr="00D01E63" w:rsidTr="00D01E63">
        <w:trPr>
          <w:cantSplit/>
          <w:tblHeader/>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D01E63" w:rsidRPr="00D01E63" w:rsidRDefault="00D01E63" w:rsidP="00D01E63">
            <w:pPr>
              <w:spacing w:before="60" w:after="60" w:line="256" w:lineRule="auto"/>
              <w:jc w:val="center"/>
              <w:rPr>
                <w:rFonts w:ascii="Calibri" w:eastAsia="Calibri" w:hAnsi="Calibri" w:cs="Calibri"/>
                <w:b/>
                <w:bCs/>
                <w:sz w:val="22"/>
                <w:szCs w:val="22"/>
              </w:rPr>
            </w:pPr>
            <w:r w:rsidRPr="00D01E63">
              <w:rPr>
                <w:rFonts w:ascii="Calibri" w:eastAsia="Calibri" w:hAnsi="Calibri" w:cs="Calibri"/>
                <w:b/>
                <w:bCs/>
                <w:color w:val="000000"/>
                <w:sz w:val="22"/>
                <w:szCs w:val="22"/>
              </w:rPr>
              <w:t xml:space="preserve">Reikalavimas </w:t>
            </w:r>
            <w:r w:rsidRPr="00D01E63">
              <w:rPr>
                <w:rFonts w:ascii="Calibri" w:eastAsia="Calibri" w:hAnsi="Calibri" w:cs="Calibri"/>
                <w:b/>
                <w:bCs/>
                <w:sz w:val="22"/>
                <w:szCs w:val="22"/>
                <w:lang w:eastAsia="en-US"/>
              </w:rPr>
              <w:t xml:space="preserve">dėl </w:t>
            </w:r>
            <w:r w:rsidRPr="00D01E63">
              <w:rPr>
                <w:rFonts w:ascii="Calibri" w:eastAsia="Calibri" w:hAnsi="Calibri" w:cs="Calibri"/>
                <w:b/>
                <w:bCs/>
                <w:iCs/>
                <w:sz w:val="22"/>
                <w:szCs w:val="22"/>
                <w:lang w:eastAsia="en-US"/>
              </w:rPr>
              <w:t>aplinkos apsaugos vadybos sistemos standartų</w:t>
            </w:r>
            <w:r w:rsidRPr="00D01E63">
              <w:rPr>
                <w:rFonts w:ascii="Calibri" w:eastAsia="Calibri" w:hAnsi="Calibri" w:cs="Calibri"/>
                <w:b/>
                <w:bCs/>
                <w:sz w:val="22"/>
                <w:szCs w:val="22"/>
                <w:lang w:eastAsia="en-US"/>
              </w:rPr>
              <w:t xml:space="preserve"> laikymosi</w:t>
            </w:r>
          </w:p>
        </w:tc>
        <w:tc>
          <w:tcPr>
            <w:tcW w:w="3402"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D01E63" w:rsidRPr="00D01E63" w:rsidRDefault="00D01E63" w:rsidP="00D01E63">
            <w:pPr>
              <w:autoSpaceDE w:val="0"/>
              <w:autoSpaceDN w:val="0"/>
              <w:adjustRightInd w:val="0"/>
              <w:spacing w:after="160" w:line="276" w:lineRule="auto"/>
              <w:jc w:val="center"/>
              <w:rPr>
                <w:rFonts w:ascii="Calibri" w:eastAsia="Calibri" w:hAnsi="Calibri" w:cs="Calibri"/>
                <w:b/>
                <w:bCs/>
                <w:color w:val="000000"/>
                <w:sz w:val="22"/>
                <w:szCs w:val="22"/>
              </w:rPr>
            </w:pPr>
            <w:r w:rsidRPr="00D01E63">
              <w:rPr>
                <w:rFonts w:ascii="Calibri" w:eastAsia="Calibri" w:hAnsi="Calibri" w:cs="Calibri"/>
                <w:b/>
                <w:bCs/>
                <w:color w:val="000000"/>
                <w:sz w:val="22"/>
                <w:szCs w:val="22"/>
              </w:rPr>
              <w:t>Atitiktį reikalavimui įrodantys dokumentai</w:t>
            </w:r>
          </w:p>
        </w:tc>
        <w:tc>
          <w:tcPr>
            <w:tcW w:w="3118" w:type="dxa"/>
            <w:tcBorders>
              <w:top w:val="single" w:sz="4" w:space="0" w:color="000000"/>
              <w:left w:val="single" w:sz="4" w:space="0" w:color="000000"/>
              <w:bottom w:val="single" w:sz="4" w:space="0" w:color="000000"/>
              <w:right w:val="single" w:sz="4" w:space="0" w:color="000000"/>
            </w:tcBorders>
            <w:shd w:val="clear" w:color="auto" w:fill="E7E6E6"/>
          </w:tcPr>
          <w:p w:rsidR="00D01E63" w:rsidRPr="00D01E63" w:rsidRDefault="00D01E63" w:rsidP="00D01E63">
            <w:pPr>
              <w:autoSpaceDE w:val="0"/>
              <w:autoSpaceDN w:val="0"/>
              <w:adjustRightInd w:val="0"/>
              <w:spacing w:after="160" w:line="276" w:lineRule="auto"/>
              <w:jc w:val="center"/>
              <w:rPr>
                <w:rFonts w:ascii="Calibri" w:eastAsia="Calibri" w:hAnsi="Calibri" w:cs="Calibri"/>
                <w:b/>
                <w:bCs/>
                <w:color w:val="000000"/>
                <w:sz w:val="22"/>
                <w:szCs w:val="22"/>
              </w:rPr>
            </w:pPr>
            <w:r w:rsidRPr="00D01E63">
              <w:rPr>
                <w:rFonts w:ascii="Calibri" w:eastAsia="Calibri" w:hAnsi="Calibri" w:cs="Calibri"/>
                <w:b/>
                <w:bCs/>
                <w:color w:val="000000"/>
                <w:sz w:val="22"/>
                <w:szCs w:val="22"/>
              </w:rPr>
              <w:t>Subjektas, kuris turi atitikti reikalavimą</w:t>
            </w:r>
          </w:p>
        </w:tc>
      </w:tr>
      <w:tr w:rsidR="00D01E63" w:rsidRPr="00D01E63" w:rsidTr="000A3F59">
        <w:trPr>
          <w:jc w:val="center"/>
        </w:trPr>
        <w:tc>
          <w:tcPr>
            <w:tcW w:w="3397" w:type="dxa"/>
            <w:tcBorders>
              <w:top w:val="single" w:sz="4" w:space="0" w:color="000000"/>
              <w:left w:val="single" w:sz="4" w:space="0" w:color="000000"/>
              <w:bottom w:val="single" w:sz="4" w:space="0" w:color="000000"/>
              <w:right w:val="single" w:sz="4" w:space="0" w:color="000000"/>
            </w:tcBorders>
          </w:tcPr>
          <w:p w:rsidR="00D01E63" w:rsidRPr="00D01E63" w:rsidRDefault="00D01E63" w:rsidP="00B26B1A">
            <w:pPr>
              <w:autoSpaceDE w:val="0"/>
              <w:autoSpaceDN w:val="0"/>
              <w:adjustRightInd w:val="0"/>
              <w:spacing w:after="160"/>
              <w:jc w:val="both"/>
              <w:rPr>
                <w:rFonts w:ascii="Calibri" w:eastAsia="Calibri" w:hAnsi="Calibri" w:cs="Calibri"/>
                <w:color w:val="000000"/>
                <w:sz w:val="22"/>
                <w:szCs w:val="22"/>
              </w:rPr>
            </w:pPr>
            <w:r w:rsidRPr="00D01E63">
              <w:rPr>
                <w:rFonts w:ascii="Calibri" w:eastAsia="Calibri" w:hAnsi="Calibri" w:cs="Calibri"/>
                <w:sz w:val="22"/>
                <w:szCs w:val="22"/>
              </w:rPr>
              <w:t>Perkamiems darbams (</w:t>
            </w:r>
            <w:r w:rsidRPr="00D01E63">
              <w:rPr>
                <w:rFonts w:ascii="Calibri" w:eastAsia="CIDFont+F2" w:hAnsi="Calibri" w:cs="Calibri"/>
                <w:i/>
                <w:sz w:val="22"/>
                <w:szCs w:val="22"/>
              </w:rPr>
              <w:t>veiklos sritis – susisiekimo komunikacijos: keliai ir (ar) gatvės</w:t>
            </w:r>
            <w:r w:rsidRPr="00D01E63">
              <w:rPr>
                <w:rFonts w:ascii="Calibri" w:eastAsia="Calibri" w:hAnsi="Calibri" w:cs="Calibri"/>
                <w:sz w:val="22"/>
                <w:szCs w:val="22"/>
              </w:rPr>
              <w:t xml:space="preserve">) </w:t>
            </w:r>
            <w:r w:rsidRPr="00D01E63">
              <w:rPr>
                <w:rFonts w:ascii="Calibri" w:eastAsia="Calibri" w:hAnsi="Calibri" w:cs="Calibri"/>
                <w:color w:val="000000"/>
                <w:sz w:val="22"/>
                <w:szCs w:val="22"/>
              </w:rPr>
              <w:t xml:space="preserve">tiekėjas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proofErr w:type="spellStart"/>
            <w:r w:rsidRPr="00D01E63">
              <w:rPr>
                <w:rFonts w:ascii="Calibri" w:eastAsia="Calibri" w:hAnsi="Calibri" w:cs="Calibri"/>
                <w:color w:val="000000"/>
                <w:sz w:val="22"/>
                <w:szCs w:val="22"/>
              </w:rPr>
              <w:t>įrodymais</w:t>
            </w:r>
            <w:proofErr w:type="spellEnd"/>
            <w:r w:rsidRPr="00D01E63">
              <w:rPr>
                <w:rFonts w:ascii="Calibri" w:eastAsia="Calibri" w:hAnsi="Calibri" w:cs="Calibri"/>
                <w:color w:val="000000"/>
                <w:sz w:val="22"/>
                <w:szCs w:val="22"/>
              </w:rPr>
              <w:t>.</w:t>
            </w:r>
          </w:p>
        </w:tc>
        <w:tc>
          <w:tcPr>
            <w:tcW w:w="3402" w:type="dxa"/>
            <w:tcBorders>
              <w:top w:val="single" w:sz="4" w:space="0" w:color="000000"/>
              <w:left w:val="single" w:sz="4" w:space="0" w:color="000000"/>
              <w:bottom w:val="single" w:sz="4" w:space="0" w:color="000000"/>
              <w:right w:val="single" w:sz="4" w:space="0" w:color="000000"/>
            </w:tcBorders>
          </w:tcPr>
          <w:p w:rsidR="00D01E63" w:rsidRPr="00D01E63" w:rsidRDefault="00D01E63" w:rsidP="00B665E7">
            <w:pPr>
              <w:autoSpaceDE w:val="0"/>
              <w:autoSpaceDN w:val="0"/>
              <w:adjustRightInd w:val="0"/>
              <w:spacing w:after="160"/>
              <w:jc w:val="both"/>
              <w:rPr>
                <w:rFonts w:ascii="Calibri" w:eastAsia="Calibri" w:hAnsi="Calibri" w:cs="Calibri"/>
                <w:color w:val="000000"/>
                <w:sz w:val="22"/>
                <w:szCs w:val="22"/>
              </w:rPr>
            </w:pPr>
            <w:r w:rsidRPr="00D01E63">
              <w:rPr>
                <w:rFonts w:ascii="Calibri" w:eastAsia="Calibri" w:hAnsi="Calibri" w:cs="Calibri"/>
                <w:color w:val="000000"/>
                <w:sz w:val="22"/>
                <w:szCs w:val="22"/>
              </w:rPr>
              <w:t>Nepriklausomos įstaigos išduoto galiojančio sertifikato, patvirtinančio, kad tiekėjas laikosi reikalaujamos aplinkos apsaugos vadybos sistemos standartų, skaitmeninė kopija.</w:t>
            </w:r>
          </w:p>
          <w:p w:rsidR="00D01E63" w:rsidRPr="00D01E63" w:rsidRDefault="00D01E63" w:rsidP="00B665E7">
            <w:pPr>
              <w:autoSpaceDE w:val="0"/>
              <w:autoSpaceDN w:val="0"/>
              <w:adjustRightInd w:val="0"/>
              <w:spacing w:after="160"/>
              <w:jc w:val="both"/>
              <w:rPr>
                <w:rFonts w:ascii="Calibri" w:eastAsia="Calibri" w:hAnsi="Calibri" w:cs="Calibri"/>
                <w:color w:val="000000"/>
                <w:sz w:val="22"/>
                <w:szCs w:val="22"/>
              </w:rPr>
            </w:pPr>
          </w:p>
          <w:p w:rsidR="00D01E63" w:rsidRPr="00D01E63" w:rsidRDefault="00D01E63" w:rsidP="00B665E7">
            <w:pPr>
              <w:autoSpaceDE w:val="0"/>
              <w:autoSpaceDN w:val="0"/>
              <w:adjustRightInd w:val="0"/>
              <w:spacing w:after="160"/>
              <w:jc w:val="both"/>
              <w:rPr>
                <w:rFonts w:ascii="Calibri" w:eastAsia="Calibri" w:hAnsi="Calibri" w:cs="Calibri"/>
                <w:color w:val="000000"/>
                <w:sz w:val="22"/>
                <w:szCs w:val="22"/>
              </w:rPr>
            </w:pPr>
            <w:r w:rsidRPr="00D01E63">
              <w:rPr>
                <w:rFonts w:ascii="Calibri" w:eastAsia="Calibri" w:hAnsi="Calibri" w:cs="Calibri"/>
                <w:color w:val="000000"/>
                <w:sz w:val="22"/>
                <w:szCs w:val="22"/>
              </w:rPr>
              <w:t xml:space="preserve">Perkančioji organizacija pripažįsta lygiaverčius sertifikatus, išduotus kitose valstybėse narėse įsteigtų nepriklausomų įstaigų. </w:t>
            </w:r>
          </w:p>
          <w:p w:rsidR="00D01E63" w:rsidRPr="00D01E63" w:rsidRDefault="00D01E63" w:rsidP="00B665E7">
            <w:pPr>
              <w:autoSpaceDE w:val="0"/>
              <w:autoSpaceDN w:val="0"/>
              <w:adjustRightInd w:val="0"/>
              <w:spacing w:after="160"/>
              <w:jc w:val="both"/>
              <w:rPr>
                <w:rFonts w:ascii="Calibri" w:eastAsia="Calibri" w:hAnsi="Calibri" w:cs="Calibri"/>
                <w:sz w:val="22"/>
                <w:szCs w:val="22"/>
              </w:rPr>
            </w:pPr>
          </w:p>
          <w:p w:rsidR="00D01E63" w:rsidRPr="00D01E63" w:rsidRDefault="00D01E63" w:rsidP="00B665E7">
            <w:pPr>
              <w:autoSpaceDE w:val="0"/>
              <w:autoSpaceDN w:val="0"/>
              <w:adjustRightInd w:val="0"/>
              <w:spacing w:after="160"/>
              <w:jc w:val="both"/>
              <w:rPr>
                <w:rFonts w:ascii="Calibri" w:eastAsia="Calibri" w:hAnsi="Calibri" w:cs="Calibri"/>
                <w:color w:val="000000"/>
                <w:sz w:val="22"/>
                <w:szCs w:val="22"/>
              </w:rPr>
            </w:pPr>
            <w:r w:rsidRPr="00D01E63">
              <w:rPr>
                <w:rFonts w:ascii="Calibri" w:eastAsia="Calibri" w:hAnsi="Calibri" w:cs="Calibri"/>
                <w:sz w:val="22"/>
                <w:szCs w:val="22"/>
              </w:rPr>
              <w:t>Pe</w:t>
            </w:r>
            <w:r w:rsidRPr="00D01E63">
              <w:rPr>
                <w:rFonts w:ascii="Calibri" w:eastAsia="Calibri" w:hAnsi="Calibri" w:cs="Calibri"/>
                <w:color w:val="000000"/>
                <w:sz w:val="22"/>
                <w:szCs w:val="22"/>
              </w:rPr>
              <w:t xml:space="preserve">rkančioji organizacija priima ir kitus tiekėjo lygiaverčių aplinkos apsaugos vadybos užtikrinimo priemonių </w:t>
            </w:r>
            <w:proofErr w:type="spellStart"/>
            <w:r w:rsidRPr="00D01E63">
              <w:rPr>
                <w:rFonts w:ascii="Calibri" w:eastAsia="Calibri" w:hAnsi="Calibri" w:cs="Calibri"/>
                <w:color w:val="000000"/>
                <w:sz w:val="22"/>
                <w:szCs w:val="22"/>
              </w:rPr>
              <w:t>įrodymus</w:t>
            </w:r>
            <w:proofErr w:type="spellEnd"/>
            <w:r w:rsidRPr="00D01E63">
              <w:rPr>
                <w:rFonts w:ascii="Calibri" w:eastAsia="Calibri" w:hAnsi="Calibri" w:cs="Calibri"/>
                <w:color w:val="000000"/>
                <w:sz w:val="22"/>
                <w:szCs w:val="22"/>
              </w:rPr>
              <w:t>, kurie patvirtintų, kad jo siūlomos aplinkos apsaugos vadybos užtikrinimo priemonės atitinka reikalaujamus aplinkos apsaugos vadybos sistemos standartus.</w:t>
            </w:r>
          </w:p>
        </w:tc>
        <w:tc>
          <w:tcPr>
            <w:tcW w:w="3118" w:type="dxa"/>
            <w:tcBorders>
              <w:top w:val="single" w:sz="4" w:space="0" w:color="000000"/>
              <w:left w:val="single" w:sz="4" w:space="0" w:color="000000"/>
              <w:bottom w:val="single" w:sz="4" w:space="0" w:color="000000"/>
              <w:right w:val="single" w:sz="4" w:space="0" w:color="000000"/>
            </w:tcBorders>
          </w:tcPr>
          <w:p w:rsidR="00D01E63" w:rsidRPr="00D01E63" w:rsidRDefault="00D01E63" w:rsidP="00B665E7">
            <w:pPr>
              <w:numPr>
                <w:ilvl w:val="0"/>
                <w:numId w:val="9"/>
              </w:numPr>
              <w:tabs>
                <w:tab w:val="left" w:pos="346"/>
              </w:tabs>
              <w:autoSpaceDE w:val="0"/>
              <w:autoSpaceDN w:val="0"/>
              <w:adjustRightInd w:val="0"/>
              <w:spacing w:after="160"/>
              <w:ind w:left="40" w:firstLine="0"/>
              <w:contextualSpacing/>
              <w:jc w:val="both"/>
              <w:rPr>
                <w:rFonts w:ascii="Calibri" w:eastAsia="Calibri" w:hAnsi="Calibri" w:cs="Calibri"/>
                <w:color w:val="000000"/>
                <w:sz w:val="22"/>
                <w:szCs w:val="22"/>
              </w:rPr>
            </w:pPr>
            <w:r w:rsidRPr="00D01E63">
              <w:rPr>
                <w:rFonts w:ascii="Calibri" w:eastAsia="Calibri" w:hAnsi="Calibri" w:cs="Calibri"/>
                <w:color w:val="000000"/>
                <w:sz w:val="22"/>
                <w:szCs w:val="22"/>
              </w:rPr>
              <w:t>Jeigu pasiūlymą teikia ūkio subjektų grupė – reikalavimą turi atitikti ūkio subjektų grupės narys (-</w:t>
            </w:r>
            <w:proofErr w:type="spellStart"/>
            <w:r w:rsidRPr="00D01E63">
              <w:rPr>
                <w:rFonts w:ascii="Calibri" w:eastAsia="Calibri" w:hAnsi="Calibri" w:cs="Calibri"/>
                <w:color w:val="000000"/>
                <w:sz w:val="22"/>
                <w:szCs w:val="22"/>
              </w:rPr>
              <w:t>iai</w:t>
            </w:r>
            <w:proofErr w:type="spellEnd"/>
            <w:r w:rsidRPr="00D01E63">
              <w:rPr>
                <w:rFonts w:ascii="Calibri" w:eastAsia="Calibri" w:hAnsi="Calibri" w:cs="Calibri"/>
                <w:color w:val="000000"/>
                <w:sz w:val="22"/>
                <w:szCs w:val="22"/>
              </w:rPr>
              <w:t>), atsižvelgiant į jų prisiimamus įsipareigojimus pirkimo sutarčiai vykdyti.;</w:t>
            </w:r>
          </w:p>
          <w:p w:rsidR="00D01E63" w:rsidRPr="00D01E63" w:rsidRDefault="00D01E63" w:rsidP="00B665E7">
            <w:pPr>
              <w:numPr>
                <w:ilvl w:val="0"/>
                <w:numId w:val="9"/>
              </w:numPr>
              <w:tabs>
                <w:tab w:val="left" w:pos="346"/>
              </w:tabs>
              <w:autoSpaceDE w:val="0"/>
              <w:autoSpaceDN w:val="0"/>
              <w:adjustRightInd w:val="0"/>
              <w:spacing w:after="160"/>
              <w:ind w:left="0" w:firstLine="40"/>
              <w:contextualSpacing/>
              <w:jc w:val="both"/>
              <w:rPr>
                <w:rFonts w:ascii="Calibri" w:eastAsia="Calibri" w:hAnsi="Calibri" w:cs="Calibri"/>
                <w:color w:val="000000"/>
                <w:sz w:val="22"/>
                <w:szCs w:val="22"/>
              </w:rPr>
            </w:pPr>
            <w:r w:rsidRPr="00D01E63">
              <w:rPr>
                <w:rFonts w:ascii="Calibri" w:eastAsia="Calibri" w:hAnsi="Calibri" w:cs="Calibri"/>
                <w:color w:val="000000"/>
                <w:sz w:val="22"/>
                <w:szCs w:val="22"/>
              </w:rPr>
              <w:t xml:space="preserve">Tiekėjas gali remtis kitų ūkio subjektų </w:t>
            </w:r>
            <w:proofErr w:type="spellStart"/>
            <w:r w:rsidRPr="00D01E63">
              <w:rPr>
                <w:rFonts w:ascii="Calibri" w:eastAsia="Calibri" w:hAnsi="Calibri" w:cs="Calibri"/>
                <w:color w:val="000000"/>
                <w:sz w:val="22"/>
                <w:szCs w:val="22"/>
              </w:rPr>
              <w:t>pajėgumais</w:t>
            </w:r>
            <w:proofErr w:type="spellEnd"/>
            <w:r w:rsidRPr="00D01E63">
              <w:rPr>
                <w:rFonts w:ascii="Calibri" w:eastAsia="Calibri" w:hAnsi="Calibri" w:cs="Calibri"/>
                <w:color w:val="000000"/>
                <w:sz w:val="22"/>
                <w:szCs w:val="22"/>
              </w:rPr>
              <w:t xml:space="preserve"> atsižvelgiant į jų prisiimamus įsipareigojimus pirkimo sutarčiai vykdyti;</w:t>
            </w:r>
          </w:p>
          <w:p w:rsidR="00D01E63" w:rsidRPr="00D01E63" w:rsidRDefault="00D01E63" w:rsidP="00B665E7">
            <w:pPr>
              <w:numPr>
                <w:ilvl w:val="0"/>
                <w:numId w:val="9"/>
              </w:numPr>
              <w:tabs>
                <w:tab w:val="left" w:pos="346"/>
              </w:tabs>
              <w:autoSpaceDE w:val="0"/>
              <w:autoSpaceDN w:val="0"/>
              <w:adjustRightInd w:val="0"/>
              <w:spacing w:after="160"/>
              <w:ind w:left="40" w:firstLine="0"/>
              <w:contextualSpacing/>
              <w:jc w:val="both"/>
              <w:rPr>
                <w:rFonts w:ascii="Calibri" w:eastAsia="Calibri" w:hAnsi="Calibri" w:cs="Calibri"/>
                <w:color w:val="000000"/>
                <w:sz w:val="22"/>
                <w:szCs w:val="22"/>
              </w:rPr>
            </w:pPr>
            <w:r w:rsidRPr="00D01E63">
              <w:rPr>
                <w:rFonts w:ascii="Calibri" w:eastAsia="Calibri" w:hAnsi="Calibri" w:cs="Calibri"/>
                <w:color w:val="000000"/>
                <w:sz w:val="22"/>
                <w:szCs w:val="22"/>
              </w:rPr>
              <w:t>Subtiekėjams – privalo atitikti nustatytus reikalavimus, atsižvelgiant į jų prisiimamus įsipareigojimus pirkimo sutarčiai vykdyti.</w:t>
            </w:r>
          </w:p>
        </w:tc>
      </w:tr>
    </w:tbl>
    <w:p w:rsidR="00D01E63" w:rsidRDefault="00D01E63" w:rsidP="00D01E63">
      <w:pPr>
        <w:spacing w:after="0" w:line="240" w:lineRule="auto"/>
        <w:ind w:left="7314" w:hanging="2211"/>
        <w:jc w:val="right"/>
        <w:rPr>
          <w:rFonts w:eastAsia="Calibri" w:cs="Times New Roman"/>
          <w:sz w:val="21"/>
          <w:szCs w:val="21"/>
          <w:lang w:eastAsia="lt-LT"/>
        </w:rPr>
      </w:pPr>
    </w:p>
    <w:p w:rsidR="00D01E63" w:rsidRDefault="00D01E63" w:rsidP="00D01E63">
      <w:pPr>
        <w:spacing w:after="0" w:line="240" w:lineRule="auto"/>
        <w:ind w:left="7314" w:hanging="2211"/>
        <w:jc w:val="right"/>
        <w:rPr>
          <w:rFonts w:eastAsia="Calibri" w:cs="Times New Roman"/>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B665E7" w:rsidRDefault="00B665E7" w:rsidP="00F60DFA">
      <w:pPr>
        <w:spacing w:after="0" w:line="240" w:lineRule="auto"/>
        <w:ind w:left="7314" w:hanging="2211"/>
        <w:jc w:val="right"/>
        <w:rPr>
          <w:rFonts w:ascii="Calibri" w:eastAsia="Calibri" w:hAnsi="Calibri" w:cs="Calibri"/>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20" w:name="_Pirkimo_sąlygų_3"/>
      <w:bookmarkEnd w:id="20"/>
      <w:r w:rsidRPr="00624543">
        <w:rPr>
          <w:rFonts w:ascii="Calibri" w:eastAsia="Times New Roman" w:hAnsi="Calibri" w:cs="Calibri"/>
          <w:b/>
          <w:color w:val="000000"/>
          <w:sz w:val="28"/>
          <w:szCs w:val="28"/>
          <w:lang w:eastAsia="lt-LT"/>
        </w:rPr>
        <w:t>PASIŪLYMAS</w:t>
      </w:r>
    </w:p>
    <w:p w:rsidR="00C2282D" w:rsidRDefault="00B26B1A"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B26B1A">
        <w:rPr>
          <w:rFonts w:ascii="Calibri" w:eastAsia="Times New Roman" w:hAnsi="Calibri" w:cs="Calibri"/>
          <w:b/>
          <w:bCs/>
          <w:sz w:val="28"/>
          <w:szCs w:val="28"/>
          <w:lang w:eastAsia="en-GB"/>
        </w:rPr>
        <w:t>TELŠIŲ MIESTO PĖSČIŲJŲ TAKŲ REMONTO DARBAI</w:t>
      </w:r>
    </w:p>
    <w:p w:rsidR="00B26B1A" w:rsidRPr="00624543" w:rsidRDefault="00B26B1A"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0A3F59" w:rsidRDefault="00523F66" w:rsidP="00E73E20">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5" w:tblpY="1"/>
        <w:tblOverlap w:val="never"/>
        <w:tblW w:w="9776" w:type="dxa"/>
        <w:tblLayout w:type="fixed"/>
        <w:tblLook w:val="04A0" w:firstRow="1" w:lastRow="0" w:firstColumn="1" w:lastColumn="0" w:noHBand="0" w:noVBand="1"/>
      </w:tblPr>
      <w:tblGrid>
        <w:gridCol w:w="846"/>
        <w:gridCol w:w="3969"/>
        <w:gridCol w:w="993"/>
        <w:gridCol w:w="1276"/>
        <w:gridCol w:w="1276"/>
        <w:gridCol w:w="1416"/>
      </w:tblGrid>
      <w:tr w:rsidR="000A3F59" w:rsidRPr="000A3F59" w:rsidTr="00E73E20">
        <w:trPr>
          <w:trHeight w:val="1020"/>
        </w:trPr>
        <w:tc>
          <w:tcPr>
            <w:tcW w:w="846" w:type="dxa"/>
            <w:tcBorders>
              <w:top w:val="single" w:sz="4" w:space="0" w:color="auto"/>
              <w:left w:val="single" w:sz="4" w:space="0" w:color="auto"/>
              <w:bottom w:val="single" w:sz="4" w:space="0" w:color="auto"/>
              <w:right w:val="single" w:sz="4" w:space="0" w:color="auto"/>
            </w:tcBorders>
            <w:hideMark/>
          </w:tcPr>
          <w:p w:rsidR="000A3F59" w:rsidRPr="000A3F59" w:rsidRDefault="000A3F59" w:rsidP="00E73E20">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Eil.</w:t>
            </w:r>
          </w:p>
          <w:p w:rsidR="000A3F59" w:rsidRPr="000A3F59" w:rsidRDefault="000A3F59" w:rsidP="00E73E20">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Nr.</w:t>
            </w:r>
          </w:p>
        </w:tc>
        <w:tc>
          <w:tcPr>
            <w:tcW w:w="3969" w:type="dxa"/>
            <w:tcBorders>
              <w:top w:val="single" w:sz="4" w:space="0" w:color="auto"/>
              <w:left w:val="nil"/>
              <w:bottom w:val="single" w:sz="4" w:space="0" w:color="auto"/>
              <w:right w:val="single" w:sz="4" w:space="0" w:color="auto"/>
            </w:tcBorders>
            <w:hideMark/>
          </w:tcPr>
          <w:p w:rsidR="000A3F59" w:rsidRPr="000A3F59" w:rsidRDefault="000A3F59" w:rsidP="00E73E20">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Darbų pavadinimas</w:t>
            </w:r>
          </w:p>
        </w:tc>
        <w:tc>
          <w:tcPr>
            <w:tcW w:w="993" w:type="dxa"/>
            <w:tcBorders>
              <w:top w:val="single" w:sz="4" w:space="0" w:color="auto"/>
              <w:left w:val="nil"/>
              <w:bottom w:val="single" w:sz="4" w:space="0" w:color="auto"/>
              <w:right w:val="single" w:sz="4" w:space="0" w:color="auto"/>
            </w:tcBorders>
            <w:hideMark/>
          </w:tcPr>
          <w:p w:rsidR="000A3F59" w:rsidRPr="000A3F59" w:rsidRDefault="000A3F59" w:rsidP="00E73E20">
            <w:pPr>
              <w:spacing w:after="0" w:line="240" w:lineRule="auto"/>
              <w:jc w:val="center"/>
              <w:rPr>
                <w:rFonts w:ascii="Calibri" w:eastAsia="Times New Roman" w:hAnsi="Calibri" w:cs="Calibri"/>
                <w:color w:val="000000"/>
                <w:sz w:val="22"/>
                <w:lang w:eastAsia="lt-LT"/>
              </w:rPr>
            </w:pPr>
            <w:r w:rsidRPr="000A3F59">
              <w:rPr>
                <w:rFonts w:ascii="Calibri" w:eastAsia="Times New Roman" w:hAnsi="Calibri" w:cs="Calibri"/>
                <w:color w:val="000000"/>
                <w:sz w:val="22"/>
                <w:lang w:eastAsia="lt-LT"/>
              </w:rPr>
              <w:t>Mato vnt.</w:t>
            </w:r>
          </w:p>
        </w:tc>
        <w:tc>
          <w:tcPr>
            <w:tcW w:w="1276" w:type="dxa"/>
            <w:tcBorders>
              <w:top w:val="single" w:sz="4" w:space="0" w:color="auto"/>
              <w:left w:val="nil"/>
              <w:bottom w:val="single" w:sz="4" w:space="0" w:color="auto"/>
              <w:right w:val="single" w:sz="4" w:space="0" w:color="auto"/>
            </w:tcBorders>
          </w:tcPr>
          <w:p w:rsidR="000A3F59" w:rsidRPr="000A3F59" w:rsidRDefault="000A3F59" w:rsidP="00E73E20">
            <w:pPr>
              <w:spacing w:after="0" w:line="240" w:lineRule="auto"/>
              <w:jc w:val="center"/>
              <w:rPr>
                <w:rFonts w:ascii="Calibri" w:eastAsia="Times New Roman" w:hAnsi="Calibri" w:cs="Calibri"/>
                <w:sz w:val="22"/>
                <w:lang w:eastAsia="lt-LT"/>
              </w:rPr>
            </w:pPr>
            <w:proofErr w:type="spellStart"/>
            <w:r>
              <w:rPr>
                <w:rFonts w:ascii="Calibri" w:eastAsia="Times New Roman" w:hAnsi="Calibri" w:cs="Calibri"/>
                <w:sz w:val="22"/>
                <w:lang w:eastAsia="lt-LT"/>
              </w:rPr>
              <w:t>Pleminina</w:t>
            </w:r>
            <w:proofErr w:type="spellEnd"/>
            <w:r w:rsidR="0019155D">
              <w:rPr>
                <w:rFonts w:ascii="Calibri" w:eastAsia="Times New Roman" w:hAnsi="Calibri" w:cs="Calibri"/>
                <w:sz w:val="22"/>
                <w:lang w:eastAsia="lt-LT"/>
              </w:rPr>
              <w:t>-</w:t>
            </w:r>
            <w:r>
              <w:rPr>
                <w:rFonts w:ascii="Calibri" w:eastAsia="Times New Roman" w:hAnsi="Calibri" w:cs="Calibri"/>
                <w:sz w:val="22"/>
                <w:lang w:eastAsia="lt-LT"/>
              </w:rPr>
              <w:t>rus kiekis</w:t>
            </w:r>
            <w:r w:rsidR="00AC1903">
              <w:rPr>
                <w:rFonts w:ascii="Calibri" w:eastAsia="Times New Roman" w:hAnsi="Calibri" w:cs="Calibri"/>
                <w:sz w:val="22"/>
                <w:lang w:eastAsia="lt-LT"/>
              </w:rPr>
              <w:t xml:space="preserve"> (36 mėn.)</w:t>
            </w:r>
          </w:p>
        </w:tc>
        <w:tc>
          <w:tcPr>
            <w:tcW w:w="1276" w:type="dxa"/>
            <w:tcBorders>
              <w:top w:val="single" w:sz="4" w:space="0" w:color="auto"/>
              <w:left w:val="single" w:sz="4" w:space="0" w:color="auto"/>
              <w:bottom w:val="single" w:sz="4" w:space="0" w:color="auto"/>
              <w:right w:val="single" w:sz="4" w:space="0" w:color="auto"/>
            </w:tcBorders>
            <w:hideMark/>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Vieneto kai</w:t>
            </w:r>
            <w:r w:rsidR="00E73E20">
              <w:rPr>
                <w:rFonts w:ascii="Calibri" w:eastAsia="Times New Roman" w:hAnsi="Calibri" w:cs="Calibri"/>
                <w:sz w:val="22"/>
                <w:lang w:eastAsia="lt-LT"/>
              </w:rPr>
              <w:t xml:space="preserve">na, </w:t>
            </w:r>
            <w:proofErr w:type="spellStart"/>
            <w:r w:rsidR="00E73E20">
              <w:rPr>
                <w:rFonts w:ascii="Calibri" w:eastAsia="Times New Roman" w:hAnsi="Calibri" w:cs="Calibri"/>
                <w:sz w:val="22"/>
                <w:lang w:eastAsia="lt-LT"/>
              </w:rPr>
              <w:t>Eur</w:t>
            </w:r>
            <w:proofErr w:type="spellEnd"/>
            <w:r w:rsidR="00E73E20">
              <w:rPr>
                <w:rFonts w:ascii="Calibri" w:eastAsia="Times New Roman" w:hAnsi="Calibri" w:cs="Calibri"/>
                <w:sz w:val="22"/>
                <w:lang w:eastAsia="lt-LT"/>
              </w:rPr>
              <w:t xml:space="preserve"> be PVM</w:t>
            </w:r>
          </w:p>
        </w:tc>
        <w:tc>
          <w:tcPr>
            <w:tcW w:w="1416" w:type="dxa"/>
            <w:tcBorders>
              <w:top w:val="single" w:sz="4" w:space="0" w:color="auto"/>
              <w:left w:val="nil"/>
              <w:bottom w:val="single" w:sz="4" w:space="0" w:color="auto"/>
              <w:right w:val="single" w:sz="4" w:space="0" w:color="auto"/>
            </w:tcBorders>
            <w:hideMark/>
          </w:tcPr>
          <w:p w:rsidR="000A3F59" w:rsidRDefault="00E73E20" w:rsidP="00E73E20">
            <w:pPr>
              <w:spacing w:after="0" w:line="240" w:lineRule="auto"/>
              <w:jc w:val="center"/>
              <w:rPr>
                <w:rFonts w:ascii="Calibri" w:eastAsia="Times New Roman" w:hAnsi="Calibri" w:cs="Calibri"/>
                <w:sz w:val="22"/>
                <w:lang w:eastAsia="lt-LT"/>
              </w:rPr>
            </w:pPr>
            <w:r>
              <w:rPr>
                <w:rFonts w:ascii="Calibri" w:eastAsia="Times New Roman" w:hAnsi="Calibri" w:cs="Calibri"/>
                <w:sz w:val="22"/>
                <w:lang w:eastAsia="lt-LT"/>
              </w:rPr>
              <w:t xml:space="preserve">Viso kaina, </w:t>
            </w:r>
            <w:proofErr w:type="spellStart"/>
            <w:r>
              <w:rPr>
                <w:rFonts w:ascii="Calibri" w:eastAsia="Times New Roman" w:hAnsi="Calibri" w:cs="Calibri"/>
                <w:sz w:val="22"/>
                <w:lang w:eastAsia="lt-LT"/>
              </w:rPr>
              <w:t>Eur</w:t>
            </w:r>
            <w:proofErr w:type="spellEnd"/>
            <w:r>
              <w:rPr>
                <w:rFonts w:ascii="Calibri" w:eastAsia="Times New Roman" w:hAnsi="Calibri" w:cs="Calibri"/>
                <w:sz w:val="22"/>
                <w:lang w:eastAsia="lt-LT"/>
              </w:rPr>
              <w:t xml:space="preserve"> </w:t>
            </w:r>
            <w:r w:rsidR="000A3F59">
              <w:rPr>
                <w:rFonts w:ascii="Calibri" w:eastAsia="Times New Roman" w:hAnsi="Calibri" w:cs="Calibri"/>
                <w:sz w:val="22"/>
                <w:lang w:eastAsia="lt-LT"/>
              </w:rPr>
              <w:t>be</w:t>
            </w:r>
            <w:r w:rsidR="000A3F59" w:rsidRPr="000A3F59">
              <w:rPr>
                <w:rFonts w:ascii="Calibri" w:eastAsia="Times New Roman" w:hAnsi="Calibri" w:cs="Calibri"/>
                <w:sz w:val="22"/>
                <w:lang w:eastAsia="lt-LT"/>
              </w:rPr>
              <w:t xml:space="preserve"> PVM</w:t>
            </w:r>
          </w:p>
          <w:p w:rsidR="00AC1903" w:rsidRPr="000A3F59" w:rsidRDefault="00E73E20" w:rsidP="00E73E20">
            <w:pPr>
              <w:spacing w:after="0" w:line="240" w:lineRule="auto"/>
              <w:jc w:val="center"/>
              <w:rPr>
                <w:rFonts w:ascii="Calibri" w:eastAsia="Times New Roman" w:hAnsi="Calibri" w:cs="Calibri"/>
                <w:sz w:val="22"/>
                <w:lang w:eastAsia="lt-LT"/>
              </w:rPr>
            </w:pPr>
            <w:r>
              <w:rPr>
                <w:rFonts w:ascii="Calibri" w:eastAsia="Times New Roman" w:hAnsi="Calibri" w:cs="Calibri"/>
                <w:sz w:val="22"/>
                <w:lang w:eastAsia="lt-LT"/>
              </w:rPr>
              <w:t>(</w:t>
            </w:r>
            <w:r w:rsidR="00AC1903" w:rsidRPr="00E73E20">
              <w:rPr>
                <w:rFonts w:ascii="Calibri" w:eastAsia="Times New Roman" w:hAnsi="Calibri" w:cs="Calibri"/>
                <w:i/>
                <w:sz w:val="18"/>
                <w:szCs w:val="18"/>
                <w:lang w:eastAsia="lt-LT"/>
              </w:rPr>
              <w:t>4</w:t>
            </w:r>
            <w:r w:rsidRPr="00E73E20">
              <w:rPr>
                <w:rFonts w:ascii="Calibri" w:eastAsia="Times New Roman" w:hAnsi="Calibri" w:cs="Calibri"/>
                <w:i/>
                <w:sz w:val="18"/>
                <w:szCs w:val="18"/>
                <w:lang w:eastAsia="lt-LT"/>
              </w:rPr>
              <w:t xml:space="preserve"> ir </w:t>
            </w:r>
            <w:r w:rsidR="00AC1903" w:rsidRPr="00E73E20">
              <w:rPr>
                <w:rFonts w:ascii="Calibri" w:eastAsia="Times New Roman" w:hAnsi="Calibri" w:cs="Calibri"/>
                <w:i/>
                <w:sz w:val="18"/>
                <w:szCs w:val="18"/>
                <w:lang w:eastAsia="lt-LT"/>
              </w:rPr>
              <w:t>5</w:t>
            </w:r>
            <w:r w:rsidRPr="00E73E20">
              <w:rPr>
                <w:rFonts w:ascii="Calibri" w:eastAsia="Times New Roman" w:hAnsi="Calibri" w:cs="Calibri"/>
                <w:i/>
                <w:sz w:val="18"/>
                <w:szCs w:val="18"/>
                <w:lang w:eastAsia="lt-LT"/>
              </w:rPr>
              <w:t xml:space="preserve"> stulpelių sandauga</w:t>
            </w:r>
            <w:r>
              <w:rPr>
                <w:rFonts w:ascii="Calibri" w:eastAsia="Times New Roman" w:hAnsi="Calibri" w:cs="Calibri"/>
                <w:sz w:val="22"/>
                <w:lang w:eastAsia="lt-LT"/>
              </w:rPr>
              <w:t>)</w:t>
            </w:r>
          </w:p>
        </w:tc>
      </w:tr>
      <w:tr w:rsidR="000A3F59"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color w:val="000000"/>
                <w:sz w:val="22"/>
                <w:lang w:eastAsia="lt-LT"/>
              </w:rPr>
            </w:pPr>
            <w:r w:rsidRPr="000A3F59">
              <w:rPr>
                <w:rFonts w:ascii="Calibri" w:eastAsia="Times New Roman" w:hAnsi="Calibri" w:cs="Calibri"/>
                <w:i/>
                <w:color w:val="000000"/>
                <w:sz w:val="22"/>
                <w:lang w:eastAsia="lt-LT"/>
              </w:rPr>
              <w:t>1</w:t>
            </w:r>
          </w:p>
        </w:tc>
        <w:tc>
          <w:tcPr>
            <w:tcW w:w="3969" w:type="dxa"/>
            <w:tcBorders>
              <w:top w:val="single" w:sz="4" w:space="0" w:color="auto"/>
              <w:left w:val="nil"/>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color w:val="000000"/>
                <w:sz w:val="22"/>
                <w:lang w:eastAsia="lt-LT"/>
              </w:rPr>
            </w:pPr>
            <w:r w:rsidRPr="000A3F59">
              <w:rPr>
                <w:rFonts w:ascii="Calibri" w:eastAsia="Times New Roman" w:hAnsi="Calibri" w:cs="Calibri"/>
                <w:i/>
                <w:color w:val="000000"/>
                <w:sz w:val="22"/>
                <w:lang w:eastAsia="lt-LT"/>
              </w:rPr>
              <w:t>2</w:t>
            </w:r>
          </w:p>
        </w:tc>
        <w:tc>
          <w:tcPr>
            <w:tcW w:w="993" w:type="dxa"/>
            <w:tcBorders>
              <w:top w:val="single" w:sz="4" w:space="0" w:color="auto"/>
              <w:left w:val="nil"/>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color w:val="000000"/>
                <w:sz w:val="22"/>
                <w:lang w:eastAsia="lt-LT"/>
              </w:rPr>
            </w:pPr>
            <w:r w:rsidRPr="000A3F59">
              <w:rPr>
                <w:rFonts w:ascii="Calibri" w:eastAsia="Times New Roman" w:hAnsi="Calibri" w:cs="Calibri"/>
                <w:i/>
                <w:color w:val="000000"/>
                <w:sz w:val="22"/>
                <w:lang w:eastAsia="lt-LT"/>
              </w:rPr>
              <w:t>3</w:t>
            </w:r>
          </w:p>
        </w:tc>
        <w:tc>
          <w:tcPr>
            <w:tcW w:w="1276" w:type="dxa"/>
            <w:tcBorders>
              <w:top w:val="single" w:sz="4" w:space="0" w:color="auto"/>
              <w:left w:val="nil"/>
              <w:bottom w:val="single" w:sz="4" w:space="0" w:color="auto"/>
              <w:right w:val="single" w:sz="4" w:space="0" w:color="auto"/>
            </w:tcBorders>
          </w:tcPr>
          <w:p w:rsidR="000A3F59" w:rsidRPr="000A3F59" w:rsidRDefault="000A3F59" w:rsidP="000A3F59">
            <w:pPr>
              <w:spacing w:after="0" w:line="240" w:lineRule="auto"/>
              <w:jc w:val="center"/>
              <w:rPr>
                <w:rFonts w:ascii="Calibri" w:eastAsia="Times New Roman" w:hAnsi="Calibri" w:cs="Calibri"/>
                <w:i/>
                <w:sz w:val="22"/>
                <w:lang w:eastAsia="lt-LT"/>
              </w:rPr>
            </w:pPr>
            <w:r>
              <w:rPr>
                <w:rFonts w:ascii="Calibri" w:eastAsia="Times New Roman" w:hAnsi="Calibri" w:cs="Calibri"/>
                <w:i/>
                <w:sz w:val="22"/>
                <w:lang w:eastAsia="lt-LT"/>
              </w:rPr>
              <w:t>4</w:t>
            </w:r>
          </w:p>
        </w:tc>
        <w:tc>
          <w:tcPr>
            <w:tcW w:w="1276" w:type="dxa"/>
            <w:tcBorders>
              <w:top w:val="single" w:sz="4" w:space="0" w:color="auto"/>
              <w:left w:val="single" w:sz="4" w:space="0" w:color="auto"/>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sz w:val="22"/>
                <w:lang w:eastAsia="lt-LT"/>
              </w:rPr>
            </w:pPr>
            <w:r>
              <w:rPr>
                <w:rFonts w:ascii="Calibri" w:eastAsia="Times New Roman" w:hAnsi="Calibri" w:cs="Calibri"/>
                <w:i/>
                <w:sz w:val="22"/>
                <w:lang w:eastAsia="lt-LT"/>
              </w:rPr>
              <w:t>5</w:t>
            </w:r>
          </w:p>
        </w:tc>
        <w:tc>
          <w:tcPr>
            <w:tcW w:w="1416" w:type="dxa"/>
            <w:tcBorders>
              <w:top w:val="single" w:sz="4" w:space="0" w:color="auto"/>
              <w:left w:val="nil"/>
              <w:bottom w:val="single" w:sz="4" w:space="0" w:color="auto"/>
              <w:right w:val="single" w:sz="4" w:space="0" w:color="auto"/>
            </w:tcBorders>
            <w:hideMark/>
          </w:tcPr>
          <w:p w:rsidR="000A3F59" w:rsidRPr="000A3F59" w:rsidRDefault="000A3F59" w:rsidP="000A3F59">
            <w:pPr>
              <w:spacing w:after="0" w:line="240" w:lineRule="auto"/>
              <w:jc w:val="center"/>
              <w:rPr>
                <w:rFonts w:ascii="Calibri" w:eastAsia="Times New Roman" w:hAnsi="Calibri" w:cs="Calibri"/>
                <w:i/>
                <w:sz w:val="22"/>
                <w:lang w:eastAsia="lt-LT"/>
              </w:rPr>
            </w:pPr>
            <w:r>
              <w:rPr>
                <w:rFonts w:ascii="Calibri" w:eastAsia="Times New Roman" w:hAnsi="Calibri" w:cs="Calibri"/>
                <w:i/>
                <w:sz w:val="22"/>
                <w:lang w:eastAsia="lt-LT"/>
              </w:rPr>
              <w:t>6</w:t>
            </w:r>
          </w:p>
        </w:tc>
      </w:tr>
      <w:tr w:rsidR="00AC1903" w:rsidRPr="000A3F59" w:rsidTr="00E73E20">
        <w:trPr>
          <w:trHeight w:val="207"/>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Times New Roman" w:hAnsi="Calibri" w:cs="Calibri"/>
                <w:sz w:val="22"/>
              </w:rPr>
            </w:pPr>
            <w:r w:rsidRPr="000A3F59">
              <w:rPr>
                <w:rFonts w:ascii="Calibri" w:eastAsia="Calibri" w:hAnsi="Calibri" w:cs="Calibri"/>
                <w:sz w:val="22"/>
              </w:rPr>
              <w:t xml:space="preserve">Paprastojo remonto aprašo parengimas  </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proofErr w:type="spellStart"/>
            <w:r w:rsidRPr="000A3F59">
              <w:rPr>
                <w:rFonts w:ascii="Calibri" w:eastAsia="Calibri" w:hAnsi="Calibri" w:cs="Calibri"/>
                <w:sz w:val="22"/>
              </w:rPr>
              <w:t>kompl</w:t>
            </w:r>
            <w:proofErr w:type="spellEnd"/>
            <w:r w:rsidRPr="000A3F59">
              <w:rPr>
                <w:rFonts w:ascii="Calibri" w:eastAsia="Calibri" w:hAnsi="Calibri" w:cs="Calibri"/>
                <w:sz w:val="22"/>
              </w:rPr>
              <w:t>.</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329"/>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Dangos iš kietų dangų </w:t>
            </w:r>
            <w:proofErr w:type="spellStart"/>
            <w:r w:rsidRPr="000A3F59">
              <w:rPr>
                <w:rFonts w:ascii="Calibri" w:eastAsia="Calibri" w:hAnsi="Calibri" w:cs="Calibri"/>
                <w:sz w:val="22"/>
              </w:rPr>
              <w:t>įšardymas</w:t>
            </w:r>
            <w:proofErr w:type="spellEnd"/>
            <w:r w:rsidRPr="000A3F59">
              <w:rPr>
                <w:rFonts w:ascii="Calibri" w:eastAsia="Calibri" w:hAnsi="Calibri" w:cs="Calibri"/>
                <w:sz w:val="22"/>
              </w:rPr>
              <w:t xml:space="preserve"> (trinkelės, plytelės, sena asfalto danga) </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100m2</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9,00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Mažų plotų asfalto dangos frezavimas ir profiliavimas sutankinant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100m2</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Betoninių bortų a</w:t>
            </w:r>
            <w:r>
              <w:rPr>
                <w:rFonts w:ascii="Calibri" w:eastAsia="Calibri" w:hAnsi="Calibri" w:cs="Calibri"/>
                <w:sz w:val="22"/>
              </w:rPr>
              <w:t xml:space="preserve">nt betoninio pagrindo </w:t>
            </w:r>
            <w:proofErr w:type="spellStart"/>
            <w:r>
              <w:rPr>
                <w:rFonts w:ascii="Calibri" w:eastAsia="Calibri" w:hAnsi="Calibri" w:cs="Calibri"/>
                <w:sz w:val="22"/>
              </w:rPr>
              <w:t>įšardymas</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Betoninių vejos bortų ant betoninio pagrindo </w:t>
            </w:r>
            <w:proofErr w:type="spellStart"/>
            <w:r w:rsidRPr="000A3F59">
              <w:rPr>
                <w:rFonts w:ascii="Calibri" w:eastAsia="Calibri" w:hAnsi="Calibri" w:cs="Calibri"/>
                <w:sz w:val="22"/>
              </w:rPr>
              <w:t>įšardymas</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Kelio ženklų </w:t>
            </w:r>
            <w:proofErr w:type="spellStart"/>
            <w:r w:rsidRPr="000A3F59">
              <w:rPr>
                <w:rFonts w:ascii="Calibri" w:eastAsia="Calibri" w:hAnsi="Calibri" w:cs="Calibri"/>
                <w:sz w:val="22"/>
              </w:rPr>
              <w:t>vienstiebiu</w:t>
            </w:r>
            <w:proofErr w:type="spellEnd"/>
            <w:r w:rsidRPr="000A3F59">
              <w:rPr>
                <w:rFonts w:ascii="Calibri" w:eastAsia="Calibri" w:hAnsi="Calibri" w:cs="Calibri"/>
                <w:sz w:val="22"/>
              </w:rPr>
              <w:t xml:space="preserve"> atramų išardymas ir atstatymas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vnt.</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24,00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Betoninių kelio bortų ant betoninio C16/20 pagrindo įrengimas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Betoninių vejos bortų ant betoninio C16/20 pagrindo įrengimas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Asfalto dangos pjovimas diskine freza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Grunto kasimas ekskavatoriais sąvartoje, pakrovimas į savivarčius, išvežimas iki 5 km atstumu ir paskleidimas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t. m3</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0,66</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Rankiniai žemės darbai, kai gruntas II grupės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100m3</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1,8</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ŠNS sluoksnio įrengimas h=20 cm</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m2</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810,00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Skaldos pagrindo įrengimas ir nesurištojo mineralinių medžiagų mišinio, </w:t>
            </w:r>
            <w:proofErr w:type="spellStart"/>
            <w:r w:rsidRPr="000A3F59">
              <w:rPr>
                <w:rFonts w:ascii="Calibri" w:eastAsia="Calibri" w:hAnsi="Calibri" w:cs="Calibri"/>
                <w:sz w:val="22"/>
              </w:rPr>
              <w:t>fr</w:t>
            </w:r>
            <w:proofErr w:type="spellEnd"/>
            <w:r w:rsidRPr="000A3F59">
              <w:rPr>
                <w:rFonts w:ascii="Calibri" w:eastAsia="Calibri" w:hAnsi="Calibri" w:cs="Calibri"/>
                <w:sz w:val="22"/>
              </w:rPr>
              <w:t>. 0/45 h=15 cm</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m2</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810,00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Betoninių trinkelių dangos įrengimas h= 8cm ant 3 cm storio atsijų</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m2</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630,00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6 cm storio asfaltbetonio pagrindo-dangos įrengimas iš mišinio AC 16 PD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m2</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1800,00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Žalių plotų sutvarkymas papildant žemės sluoksniu ir apsėjant daugiametėmis žolių sėklomis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m2</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360,00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 xml:space="preserve">Požeminių komunikacijų šulinių liukų demontavimas ir naujų sumontavimas į projektinę padėtį </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vnt.</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15,00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Išardyto betono ir kitų statybinių šiukšlių pakrovimas mechanizuotai ir išvežimas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t</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Medžių šakų genėjimas (1 medžio apgenėjimas)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vnt.</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36,00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0A3F59" w:rsidRDefault="00AC1903" w:rsidP="00AC1903">
            <w:pPr>
              <w:numPr>
                <w:ilvl w:val="0"/>
                <w:numId w:val="15"/>
              </w:numPr>
              <w:tabs>
                <w:tab w:val="left" w:pos="360"/>
              </w:tabs>
              <w:spacing w:after="0" w:line="240" w:lineRule="auto"/>
              <w:contextualSpacing/>
              <w:jc w:val="center"/>
              <w:rPr>
                <w:rFonts w:ascii="Calibri" w:eastAsia="Times New Roman" w:hAnsi="Calibri" w:cs="Calibri"/>
                <w:color w:val="000000"/>
                <w:sz w:val="22"/>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both"/>
              <w:rPr>
                <w:rFonts w:ascii="Calibri" w:eastAsia="Calibri" w:hAnsi="Calibri" w:cs="Calibri"/>
                <w:color w:val="000000"/>
                <w:sz w:val="22"/>
              </w:rPr>
            </w:pPr>
            <w:r w:rsidRPr="000A3F59">
              <w:rPr>
                <w:rFonts w:ascii="Calibri" w:eastAsia="Calibri" w:hAnsi="Calibri" w:cs="Calibri"/>
                <w:sz w:val="22"/>
              </w:rPr>
              <w:t>Sandarinimo juostos įrengimas tarp bortų ir asfalto dangos</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1903" w:rsidRPr="000A3F59" w:rsidRDefault="00AC1903" w:rsidP="00AC1903">
            <w:pPr>
              <w:spacing w:after="0" w:line="240" w:lineRule="auto"/>
              <w:jc w:val="center"/>
              <w:rPr>
                <w:rFonts w:ascii="Calibri" w:eastAsia="Calibri" w:hAnsi="Calibri" w:cs="Calibri"/>
                <w:color w:val="000000"/>
                <w:sz w:val="22"/>
              </w:rPr>
            </w:pPr>
            <w:r w:rsidRPr="000A3F59">
              <w:rPr>
                <w:rFonts w:ascii="Calibri" w:eastAsia="Calibri" w:hAnsi="Calibri" w:cs="Calibri"/>
                <w:sz w:val="22"/>
              </w:rPr>
              <w:t>m</w:t>
            </w:r>
          </w:p>
        </w:tc>
        <w:tc>
          <w:tcPr>
            <w:tcW w:w="1276" w:type="dxa"/>
            <w:tcBorders>
              <w:top w:val="single" w:sz="4" w:space="0" w:color="auto"/>
              <w:bottom w:val="single" w:sz="4" w:space="0" w:color="auto"/>
            </w:tcBorders>
            <w:vAlign w:val="center"/>
          </w:tcPr>
          <w:p w:rsidR="00AC1903" w:rsidRPr="000A3F59" w:rsidRDefault="00AC1903" w:rsidP="00AC1903">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1290,00</w:t>
            </w:r>
          </w:p>
        </w:tc>
        <w:tc>
          <w:tcPr>
            <w:tcW w:w="127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360" w:type="dxa"/>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E73E20" w:rsidRDefault="00E73E20" w:rsidP="00E73E20">
            <w:pPr>
              <w:spacing w:after="0" w:line="240" w:lineRule="auto"/>
              <w:jc w:val="right"/>
              <w:rPr>
                <w:rFonts w:ascii="Calibri" w:eastAsia="Times New Roman" w:hAnsi="Calibri" w:cs="Calibri"/>
                <w:b/>
                <w:sz w:val="22"/>
                <w:lang w:eastAsia="lt-LT"/>
              </w:rPr>
            </w:pPr>
            <w:r w:rsidRPr="00E73E20">
              <w:rPr>
                <w:rFonts w:ascii="Calibri" w:eastAsia="Times New Roman" w:hAnsi="Calibri" w:cs="Calibri"/>
                <w:b/>
                <w:sz w:val="22"/>
                <w:lang w:eastAsia="lt-LT"/>
              </w:rPr>
              <w:t xml:space="preserve">Suma, </w:t>
            </w:r>
            <w:proofErr w:type="spellStart"/>
            <w:r w:rsidRPr="00E73E20">
              <w:rPr>
                <w:rFonts w:ascii="Calibri" w:eastAsia="Times New Roman" w:hAnsi="Calibri" w:cs="Calibri"/>
                <w:b/>
                <w:sz w:val="22"/>
                <w:lang w:eastAsia="lt-LT"/>
              </w:rPr>
              <w:t>Eur</w:t>
            </w:r>
            <w:proofErr w:type="spellEnd"/>
            <w:r w:rsidRPr="00E73E20">
              <w:rPr>
                <w:rFonts w:ascii="Calibri" w:eastAsia="Times New Roman" w:hAnsi="Calibri" w:cs="Calibri"/>
                <w:b/>
                <w:sz w:val="22"/>
                <w:lang w:eastAsia="lt-LT"/>
              </w:rPr>
              <w:t xml:space="preserve"> </w:t>
            </w:r>
            <w:r>
              <w:rPr>
                <w:rFonts w:ascii="Calibri" w:eastAsia="Times New Roman" w:hAnsi="Calibri" w:cs="Calibri"/>
                <w:b/>
                <w:sz w:val="22"/>
                <w:lang w:eastAsia="lt-LT"/>
              </w:rPr>
              <w:t>(</w:t>
            </w:r>
            <w:r w:rsidRPr="00E73E20">
              <w:rPr>
                <w:rFonts w:ascii="Calibri" w:eastAsia="Times New Roman" w:hAnsi="Calibri" w:cs="Calibri"/>
                <w:b/>
                <w:sz w:val="22"/>
                <w:lang w:eastAsia="lt-LT"/>
              </w:rPr>
              <w:t>be PVM</w:t>
            </w:r>
            <w:r>
              <w:rPr>
                <w:rFonts w:ascii="Calibri" w:eastAsia="Times New Roman" w:hAnsi="Calibri" w:cs="Calibri"/>
                <w:b/>
                <w:sz w:val="22"/>
                <w:lang w:eastAsia="lt-LT"/>
              </w:rPr>
              <w:t>)</w:t>
            </w:r>
            <w:r w:rsidRPr="00E73E20">
              <w:rPr>
                <w:rFonts w:ascii="Calibri" w:eastAsia="Times New Roman" w:hAnsi="Calibri" w:cs="Calibri"/>
                <w:b/>
                <w:sz w:val="22"/>
                <w:lang w:eastAsia="lt-LT"/>
              </w:rPr>
              <w:t>:</w:t>
            </w: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360" w:type="dxa"/>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E73E20" w:rsidRDefault="00E73E20" w:rsidP="00E73E20">
            <w:pPr>
              <w:spacing w:after="0" w:line="240" w:lineRule="auto"/>
              <w:jc w:val="right"/>
              <w:rPr>
                <w:rFonts w:ascii="Calibri" w:eastAsia="Times New Roman" w:hAnsi="Calibri" w:cs="Calibri"/>
                <w:b/>
                <w:sz w:val="22"/>
                <w:lang w:eastAsia="lt-LT"/>
              </w:rPr>
            </w:pPr>
            <w:r w:rsidRPr="00E73E20">
              <w:rPr>
                <w:rFonts w:ascii="Calibri" w:eastAsia="Times New Roman" w:hAnsi="Calibri" w:cs="Calibri"/>
                <w:b/>
                <w:sz w:val="22"/>
                <w:lang w:eastAsia="lt-LT"/>
              </w:rPr>
              <w:t>PVM:</w:t>
            </w: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r w:rsidR="00AC1903" w:rsidRPr="000A3F59" w:rsidTr="00E73E20">
        <w:trPr>
          <w:trHeight w:val="243"/>
        </w:trPr>
        <w:tc>
          <w:tcPr>
            <w:tcW w:w="8360" w:type="dxa"/>
            <w:gridSpan w:val="5"/>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AC1903" w:rsidRPr="00E73E20" w:rsidRDefault="00E73E20" w:rsidP="00E73E20">
            <w:pPr>
              <w:spacing w:after="0" w:line="240" w:lineRule="auto"/>
              <w:jc w:val="right"/>
              <w:rPr>
                <w:rFonts w:ascii="Calibri" w:eastAsia="Times New Roman" w:hAnsi="Calibri" w:cs="Calibri"/>
                <w:b/>
                <w:sz w:val="22"/>
                <w:lang w:eastAsia="lt-LT"/>
              </w:rPr>
            </w:pPr>
            <w:r w:rsidRPr="00E73E20">
              <w:rPr>
                <w:rFonts w:ascii="Calibri" w:eastAsia="Times New Roman" w:hAnsi="Calibri" w:cs="Calibri"/>
                <w:b/>
                <w:sz w:val="22"/>
                <w:lang w:eastAsia="lt-LT"/>
              </w:rPr>
              <w:t xml:space="preserve">Viso suma, </w:t>
            </w:r>
            <w:proofErr w:type="spellStart"/>
            <w:r w:rsidRPr="00E73E20">
              <w:rPr>
                <w:rFonts w:ascii="Calibri" w:eastAsia="Times New Roman" w:hAnsi="Calibri" w:cs="Calibri"/>
                <w:b/>
                <w:sz w:val="22"/>
                <w:lang w:eastAsia="lt-LT"/>
              </w:rPr>
              <w:t>Eur</w:t>
            </w:r>
            <w:proofErr w:type="spellEnd"/>
            <w:r w:rsidRPr="00E73E20">
              <w:rPr>
                <w:rFonts w:ascii="Calibri" w:eastAsia="Times New Roman" w:hAnsi="Calibri" w:cs="Calibri"/>
                <w:b/>
                <w:sz w:val="22"/>
                <w:lang w:eastAsia="lt-LT"/>
              </w:rPr>
              <w:t xml:space="preserve"> </w:t>
            </w:r>
            <w:r>
              <w:rPr>
                <w:rFonts w:ascii="Calibri" w:eastAsia="Times New Roman" w:hAnsi="Calibri" w:cs="Calibri"/>
                <w:b/>
                <w:sz w:val="22"/>
                <w:lang w:eastAsia="lt-LT"/>
              </w:rPr>
              <w:t>(</w:t>
            </w:r>
            <w:r w:rsidRPr="00E73E20">
              <w:rPr>
                <w:rFonts w:ascii="Calibri" w:eastAsia="Times New Roman" w:hAnsi="Calibri" w:cs="Calibri"/>
                <w:b/>
                <w:sz w:val="22"/>
                <w:lang w:eastAsia="lt-LT"/>
              </w:rPr>
              <w:t>su PVM</w:t>
            </w:r>
            <w:r>
              <w:rPr>
                <w:rFonts w:ascii="Calibri" w:eastAsia="Times New Roman" w:hAnsi="Calibri" w:cs="Calibri"/>
                <w:b/>
                <w:sz w:val="22"/>
                <w:lang w:eastAsia="lt-LT"/>
              </w:rPr>
              <w:t>)</w:t>
            </w:r>
            <w:r w:rsidRPr="00E73E20">
              <w:rPr>
                <w:rFonts w:ascii="Calibri" w:eastAsia="Times New Roman" w:hAnsi="Calibri" w:cs="Calibri"/>
                <w:b/>
                <w:sz w:val="22"/>
                <w:lang w:eastAsia="lt-LT"/>
              </w:rPr>
              <w:t>:</w:t>
            </w:r>
          </w:p>
        </w:tc>
        <w:tc>
          <w:tcPr>
            <w:tcW w:w="1416" w:type="dxa"/>
            <w:tcBorders>
              <w:top w:val="single" w:sz="4" w:space="0" w:color="auto"/>
              <w:left w:val="single" w:sz="4" w:space="0" w:color="auto"/>
              <w:bottom w:val="single" w:sz="4" w:space="0" w:color="auto"/>
              <w:right w:val="single" w:sz="4" w:space="0" w:color="auto"/>
            </w:tcBorders>
          </w:tcPr>
          <w:p w:rsidR="00AC1903" w:rsidRPr="000A3F59" w:rsidRDefault="00AC1903" w:rsidP="00AC1903">
            <w:pPr>
              <w:spacing w:after="0" w:line="240" w:lineRule="auto"/>
              <w:jc w:val="center"/>
              <w:rPr>
                <w:rFonts w:ascii="Calibri" w:eastAsia="Times New Roman" w:hAnsi="Calibri" w:cs="Calibri"/>
                <w:sz w:val="22"/>
                <w:lang w:eastAsia="lt-LT"/>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Pr="00AC1903" w:rsidRDefault="00AC1903" w:rsidP="00DB6846">
      <w:pPr>
        <w:spacing w:after="0" w:line="240" w:lineRule="auto"/>
        <w:ind w:firstLine="567"/>
        <w:jc w:val="both"/>
        <w:rPr>
          <w:rFonts w:ascii="Calibri" w:eastAsia="Calibri" w:hAnsi="Calibri" w:cs="Calibri"/>
          <w:i/>
          <w:sz w:val="21"/>
          <w:szCs w:val="21"/>
        </w:rPr>
      </w:pPr>
      <w:r w:rsidRPr="00AC1903">
        <w:rPr>
          <w:rFonts w:ascii="Calibri" w:eastAsia="Calibri" w:hAnsi="Calibri" w:cs="Calibri"/>
          <w:i/>
          <w:sz w:val="21"/>
          <w:szCs w:val="21"/>
        </w:rPr>
        <w:t xml:space="preserve">* </w:t>
      </w:r>
      <w:r w:rsidRPr="00AC1903">
        <w:rPr>
          <w:rFonts w:ascii="Calibri" w:eastAsia="Calibri" w:hAnsi="Calibri" w:cs="Calibri"/>
          <w:b/>
          <w:sz w:val="21"/>
          <w:szCs w:val="21"/>
        </w:rPr>
        <w:t>Pa</w:t>
      </w:r>
      <w:r w:rsidRPr="00AC1903">
        <w:rPr>
          <w:rFonts w:ascii="Calibri" w:eastAsia="Calibri" w:hAnsi="Calibri" w:cs="Calibri"/>
          <w:b/>
          <w:sz w:val="21"/>
          <w:szCs w:val="21"/>
        </w:rPr>
        <w:t xml:space="preserve">siūlymas bus atmetamas jei </w:t>
      </w:r>
      <w:r w:rsidRPr="00AC1903">
        <w:rPr>
          <w:rFonts w:ascii="Calibri" w:eastAsia="Calibri" w:hAnsi="Calibri" w:cs="Calibri"/>
          <w:b/>
          <w:sz w:val="21"/>
          <w:szCs w:val="21"/>
        </w:rPr>
        <w:t>prastojo remonto aprašas b</w:t>
      </w:r>
      <w:r w:rsidRPr="00AC1903">
        <w:rPr>
          <w:rFonts w:ascii="Calibri" w:eastAsia="Calibri" w:hAnsi="Calibri" w:cs="Calibri"/>
          <w:b/>
          <w:sz w:val="21"/>
          <w:szCs w:val="21"/>
        </w:rPr>
        <w:t>us</w:t>
      </w:r>
      <w:r w:rsidRPr="00AC1903">
        <w:rPr>
          <w:rFonts w:ascii="Calibri" w:eastAsia="Calibri" w:hAnsi="Calibri" w:cs="Calibri"/>
          <w:b/>
          <w:sz w:val="21"/>
          <w:szCs w:val="21"/>
        </w:rPr>
        <w:t xml:space="preserve"> įkainotas daugiau </w:t>
      </w:r>
      <w:r w:rsidRPr="00AC1903">
        <w:rPr>
          <w:rFonts w:ascii="Calibri" w:eastAsia="Calibri" w:hAnsi="Calibri" w:cs="Calibri"/>
          <w:b/>
          <w:sz w:val="21"/>
          <w:szCs w:val="21"/>
        </w:rPr>
        <w:t>kaip</w:t>
      </w:r>
      <w:r w:rsidRPr="00AC1903">
        <w:rPr>
          <w:rFonts w:ascii="Calibri" w:eastAsia="Calibri" w:hAnsi="Calibri" w:cs="Calibri"/>
          <w:b/>
          <w:sz w:val="21"/>
          <w:szCs w:val="21"/>
        </w:rPr>
        <w:t xml:space="preserve"> 800 </w:t>
      </w:r>
      <w:proofErr w:type="spellStart"/>
      <w:r w:rsidRPr="00AC1903">
        <w:rPr>
          <w:rFonts w:ascii="Calibri" w:eastAsia="Calibri" w:hAnsi="Calibri" w:cs="Calibri"/>
          <w:b/>
          <w:sz w:val="21"/>
          <w:szCs w:val="21"/>
        </w:rPr>
        <w:t>Eur</w:t>
      </w:r>
      <w:proofErr w:type="spellEnd"/>
      <w:r w:rsidRPr="00AC1903">
        <w:rPr>
          <w:rFonts w:ascii="Calibri" w:eastAsia="Calibri" w:hAnsi="Calibri" w:cs="Calibri"/>
          <w:b/>
          <w:sz w:val="21"/>
          <w:szCs w:val="21"/>
        </w:rPr>
        <w:t xml:space="preserve"> be PVM  (1 </w:t>
      </w:r>
      <w:proofErr w:type="spellStart"/>
      <w:r w:rsidRPr="00AC1903">
        <w:rPr>
          <w:rFonts w:ascii="Calibri" w:eastAsia="Calibri" w:hAnsi="Calibri" w:cs="Calibri"/>
          <w:b/>
          <w:sz w:val="21"/>
          <w:szCs w:val="21"/>
        </w:rPr>
        <w:t>kompl</w:t>
      </w:r>
      <w:proofErr w:type="spellEnd"/>
      <w:r w:rsidRPr="00AC1903">
        <w:rPr>
          <w:rFonts w:ascii="Calibri" w:eastAsia="Calibri" w:hAnsi="Calibri" w:cs="Calibri"/>
          <w:b/>
          <w:sz w:val="21"/>
          <w:szCs w:val="21"/>
        </w:rPr>
        <w:t>.)</w:t>
      </w: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060563" w:rsidRDefault="00060563" w:rsidP="007A2FF4">
      <w:pPr>
        <w:suppressAutoHyphens/>
        <w:spacing w:after="0" w:line="240" w:lineRule="auto"/>
        <w:ind w:firstLine="567"/>
        <w:jc w:val="both"/>
        <w:rPr>
          <w:rFonts w:ascii="Calibri" w:eastAsia="Times New Roman" w:hAnsi="Calibri" w:cs="Calibri"/>
          <w:sz w:val="22"/>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w:t>
      </w:r>
      <w:r w:rsidR="00F611FC" w:rsidRPr="00F611FC">
        <w:rPr>
          <w:rFonts w:ascii="Calibri" w:eastAsia="Times New Roman" w:hAnsi="Calibri" w:cs="Calibri"/>
          <w:sz w:val="22"/>
        </w:rPr>
        <w:t xml:space="preserve">subtiekėjai, kurių </w:t>
      </w:r>
      <w:proofErr w:type="spellStart"/>
      <w:r w:rsidR="00F611FC" w:rsidRPr="00F611FC">
        <w:rPr>
          <w:rFonts w:ascii="Calibri" w:eastAsia="Times New Roman" w:hAnsi="Calibri" w:cs="Calibri"/>
          <w:sz w:val="22"/>
        </w:rPr>
        <w:t>pajėgumais</w:t>
      </w:r>
      <w:proofErr w:type="spellEnd"/>
      <w:r w:rsidR="00F611FC" w:rsidRPr="00F611FC">
        <w:rPr>
          <w:rFonts w:ascii="Calibri" w:eastAsia="Times New Roman" w:hAnsi="Calibri" w:cs="Calibri"/>
          <w:sz w:val="22"/>
        </w:rPr>
        <w:t xml:space="preserve"> </w:t>
      </w:r>
      <w:r w:rsidR="0057125D">
        <w:rPr>
          <w:rFonts w:ascii="Calibri" w:eastAsia="Times New Roman" w:hAnsi="Calibri" w:cs="Calibri"/>
          <w:sz w:val="22"/>
        </w:rPr>
        <w:t>dalyvis remiasi</w:t>
      </w:r>
      <w:r w:rsidR="00E73E20">
        <w:rPr>
          <w:rFonts w:ascii="Calibri" w:eastAsia="Times New Roman" w:hAnsi="Calibri" w:cs="Calibri"/>
          <w:sz w:val="22"/>
        </w:rPr>
        <w:t xml:space="preserve"> (jei dalyvis remsis)</w:t>
      </w:r>
      <w:r w:rsidR="00F611FC" w:rsidRPr="00F611FC">
        <w:rPr>
          <w:rFonts w:ascii="Calibri" w:eastAsia="Times New Roman" w:hAnsi="Calibri" w:cs="Calibri"/>
          <w:sz w:val="22"/>
        </w:rPr>
        <w:t xml:space="preserve">, </w:t>
      </w:r>
      <w:r w:rsidRPr="007A2FF4">
        <w:rPr>
          <w:rFonts w:ascii="Calibri" w:eastAsia="Times New Roman" w:hAnsi="Calibri" w:cs="Calibri"/>
          <w:sz w:val="22"/>
        </w:rPr>
        <w:t xml:space="preserve">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pašalinimo pagrindų nebuvimo</w:t>
      </w:r>
      <w:r w:rsidR="000755C4">
        <w:rPr>
          <w:rFonts w:ascii="Calibri" w:eastAsia="Times New Roman" w:hAnsi="Calibri" w:cs="Calibri"/>
          <w:sz w:val="22"/>
        </w:rPr>
        <w:t>, kvalifikacijos</w:t>
      </w:r>
      <w:r w:rsidR="00C96CB1">
        <w:rPr>
          <w:rFonts w:ascii="Calibri" w:eastAsia="Times New Roman" w:hAnsi="Calibri" w:cs="Calibri"/>
          <w:sz w:val="22"/>
        </w:rPr>
        <w:t xml:space="preserve"> </w:t>
      </w:r>
      <w:r w:rsidR="00386838">
        <w:rPr>
          <w:rFonts w:ascii="Calibri" w:eastAsia="Times New Roman" w:hAnsi="Calibri" w:cs="Calibri"/>
          <w:sz w:val="22"/>
        </w:rPr>
        <w:t xml:space="preserve"> ir kitus </w:t>
      </w:r>
      <w:r w:rsidRPr="007A2FF4">
        <w:rPr>
          <w:rFonts w:ascii="Calibri" w:eastAsia="Times New Roman" w:hAnsi="Calibri" w:cs="Calibri"/>
          <w:sz w:val="22"/>
        </w:rPr>
        <w:t>reikalavimus</w:t>
      </w:r>
      <w:r w:rsidR="00386838">
        <w:rPr>
          <w:rFonts w:ascii="Calibri" w:eastAsia="Times New Roman" w:hAnsi="Calibri" w:cs="Calibri"/>
          <w:sz w:val="22"/>
        </w:rPr>
        <w:t>.</w:t>
      </w:r>
      <w:r w:rsidRPr="007A2FF4">
        <w:rPr>
          <w:rFonts w:ascii="Calibri" w:eastAsia="Times New Roman" w:hAnsi="Calibri" w:cs="Calibri"/>
          <w:sz w:val="22"/>
        </w:rPr>
        <w:t xml:space="preserve"> </w:t>
      </w:r>
    </w:p>
    <w:p w:rsidR="000A0CD1" w:rsidRDefault="000A0CD1"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523F66"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E73E20" w:rsidRPr="0010374B" w:rsidRDefault="00E73E2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A21122" w:rsidRDefault="00A21122" w:rsidP="00A21122">
      <w:pPr>
        <w:spacing w:after="0" w:line="300" w:lineRule="auto"/>
        <w:ind w:firstLine="5103"/>
        <w:jc w:val="right"/>
        <w:rPr>
          <w:rFonts w:ascii="Calibri" w:eastAsia="Calibri" w:hAnsi="Calibri" w:cs="Calibri"/>
          <w:sz w:val="21"/>
          <w:szCs w:val="21"/>
          <w:lang w:eastAsia="lt-LT"/>
        </w:rPr>
      </w:pPr>
      <w:r w:rsidRPr="00F16DA8">
        <w:rPr>
          <w:rFonts w:ascii="Calibri" w:eastAsia="Calibri" w:hAnsi="Calibri" w:cs="Calibri"/>
          <w:sz w:val="21"/>
          <w:szCs w:val="21"/>
          <w:lang w:eastAsia="lt-LT"/>
        </w:rPr>
        <w:lastRenderedPageBreak/>
        <w:t xml:space="preserve">Pirkimo sąlygų </w:t>
      </w:r>
      <w:r>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w:t>
      </w:r>
      <w:r>
        <w:rPr>
          <w:rFonts w:ascii="Calibri" w:eastAsia="Calibri" w:hAnsi="Calibri" w:cs="Calibri"/>
          <w:sz w:val="21"/>
          <w:szCs w:val="21"/>
          <w:lang w:eastAsia="lt-LT"/>
        </w:rPr>
        <w:t>chninė specifikacija</w:t>
      </w:r>
      <w:r w:rsidRPr="00F16DA8">
        <w:rPr>
          <w:rFonts w:ascii="Calibri" w:eastAsia="Calibri" w:hAnsi="Calibri" w:cs="Calibri"/>
          <w:sz w:val="21"/>
          <w:szCs w:val="21"/>
          <w:lang w:eastAsia="lt-LT"/>
        </w:rPr>
        <w:t>“</w:t>
      </w:r>
    </w:p>
    <w:p w:rsidR="000A3F59" w:rsidRPr="000A3F59" w:rsidRDefault="000A3F59" w:rsidP="00A21122">
      <w:pPr>
        <w:spacing w:after="0" w:line="300" w:lineRule="auto"/>
        <w:ind w:firstLine="5103"/>
        <w:jc w:val="right"/>
        <w:rPr>
          <w:rFonts w:ascii="Calibri" w:eastAsia="Calibri" w:hAnsi="Calibri" w:cs="Calibri"/>
          <w:sz w:val="16"/>
          <w:szCs w:val="16"/>
          <w:lang w:eastAsia="lt-LT"/>
        </w:rPr>
      </w:pPr>
    </w:p>
    <w:p w:rsidR="000A3F59" w:rsidRDefault="000A3F59" w:rsidP="000A3F59">
      <w:pPr>
        <w:overflowPunct w:val="0"/>
        <w:autoSpaceDE w:val="0"/>
        <w:autoSpaceDN w:val="0"/>
        <w:adjustRightInd w:val="0"/>
        <w:spacing w:after="200" w:line="276" w:lineRule="auto"/>
        <w:jc w:val="center"/>
        <w:textAlignment w:val="baseline"/>
        <w:rPr>
          <w:rFonts w:ascii="Calibri" w:eastAsia="Calibri" w:hAnsi="Calibri" w:cs="Calibri"/>
          <w:b/>
          <w:sz w:val="28"/>
          <w:szCs w:val="28"/>
        </w:rPr>
      </w:pPr>
      <w:r w:rsidRPr="000A3F59">
        <w:rPr>
          <w:rFonts w:ascii="Calibri" w:eastAsia="Calibri" w:hAnsi="Calibri" w:cs="Calibri"/>
          <w:b/>
          <w:sz w:val="28"/>
          <w:szCs w:val="28"/>
        </w:rPr>
        <w:t>TECHNINĖ SPECIFIKACIJA</w:t>
      </w:r>
    </w:p>
    <w:tbl>
      <w:tblPr>
        <w:tblStyle w:val="Lentelstinklelis2"/>
        <w:tblW w:w="9685" w:type="dxa"/>
        <w:tblLook w:val="04A0" w:firstRow="1" w:lastRow="0" w:firstColumn="1" w:lastColumn="0" w:noHBand="0" w:noVBand="1"/>
      </w:tblPr>
      <w:tblGrid>
        <w:gridCol w:w="2270"/>
        <w:gridCol w:w="7415"/>
      </w:tblGrid>
      <w:tr w:rsidR="000A3F59" w:rsidRPr="000A3F59" w:rsidTr="000A3F59">
        <w:trPr>
          <w:trHeight w:val="575"/>
        </w:trPr>
        <w:tc>
          <w:tcPr>
            <w:tcW w:w="2270"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UŽSAKOVAS</w:t>
            </w:r>
          </w:p>
        </w:tc>
        <w:tc>
          <w:tcPr>
            <w:tcW w:w="7415"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Telšių rajono savivaldybės administracija, Žemaitės g. 14, LT-87133, Telšiai</w:t>
            </w:r>
          </w:p>
        </w:tc>
      </w:tr>
      <w:tr w:rsidR="000A3F59" w:rsidRPr="000A3F59" w:rsidTr="000A3F59">
        <w:tc>
          <w:tcPr>
            <w:tcW w:w="2270"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DARBŲ PAVADINIMAS</w:t>
            </w:r>
          </w:p>
        </w:tc>
        <w:tc>
          <w:tcPr>
            <w:tcW w:w="7415"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Calibri" w:hAnsi="Calibri" w:cs="Calibri"/>
                <w:sz w:val="22"/>
              </w:rPr>
              <w:t>Telšių miesto pėsčiųjų takų remonto darbai</w:t>
            </w:r>
          </w:p>
        </w:tc>
      </w:tr>
      <w:tr w:rsidR="000A3F59" w:rsidRPr="000A3F59" w:rsidTr="000A3F59">
        <w:tc>
          <w:tcPr>
            <w:tcW w:w="2270"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ADRESAS</w:t>
            </w:r>
          </w:p>
        </w:tc>
        <w:tc>
          <w:tcPr>
            <w:tcW w:w="7415"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Telšių miesto gatvės</w:t>
            </w:r>
          </w:p>
        </w:tc>
      </w:tr>
      <w:tr w:rsidR="000A3F59" w:rsidRPr="000A3F59" w:rsidTr="000A3F59">
        <w:tc>
          <w:tcPr>
            <w:tcW w:w="2270"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LĖŠŲ ŠALTINIS</w:t>
            </w:r>
          </w:p>
        </w:tc>
        <w:tc>
          <w:tcPr>
            <w:tcW w:w="7415"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Kelių priežiūros ir plėtros programos lėšos, Telšių rajono savivaldybės lėšos</w:t>
            </w:r>
          </w:p>
        </w:tc>
      </w:tr>
      <w:tr w:rsidR="000A3F59" w:rsidRPr="000A3F59" w:rsidTr="000A3F59">
        <w:tc>
          <w:tcPr>
            <w:tcW w:w="2270"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DARBŲ APRAŠYMAS</w:t>
            </w:r>
          </w:p>
        </w:tc>
        <w:tc>
          <w:tcPr>
            <w:tcW w:w="7415" w:type="dxa"/>
          </w:tcPr>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Telšių miesto pėsčiųjų takų remontas ir paprastojo remonto aprašo* parengimas:</w:t>
            </w: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Rangovas turės atlikti Telšių miesto pėsčiųjų takų remonto darbus įskaitant ir takų prie valstybinės reikšmės kelių. </w:t>
            </w: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Remontas turės apimti esamos dangos ardymo, esamų pagrindų iškasimo, naujų įrengimo ir naujos dangos įrengimo darbus, įskaitant ir kelio bei vejos bortų ardymą ir naujų įrengimą. Taip pat darbai apims žalios zonos sutvarkymą, šulinių esančių pėsčiųjų takuose pakėlimą ar pažeminimą į projektinį aukštį. </w:t>
            </w: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Numatomi darbai: </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Aprašo parengimas ir suderinimas su atitinkamomis institucijomis;</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Trinkelių ir kitų kietų dangų išardymas;</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Mažų plotų asfalto dangos frezavimas ir suprofiliavimas sutankinant;</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Kelio ženklų išardymas ir atstatymas; </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Kelio bortų ardymas;</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Naujų bortų įrengimas (įskaitant lenktus bei nužemintus);</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Vejos bortų ardymas;</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Naujų vejos bortų įrengimas; </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Asfalto dangos pjovimas diskine freza;</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Sandarinimo juostos įrengimas tarp bortų ir asfalto dangos;</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Esamų pagrindų iškasimas ir išvežimas; </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ŠNS sluoksnio įrengimas;</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Skaldos pagrindo sluoksnio įrengimas; </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Trinkelių (20x10x8) dangos įrengimas su 3 cm atsijų sluoksniu; </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Mažų plotų asfalto dangos įrengimas (AC16 PD iki 6 cm);  </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 xml:space="preserve"> Žalios zonos sutvarkymas apsėjant daugiametėmis žolių sėklomis; </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Calibri" w:hAnsi="Calibri" w:cs="Calibri"/>
                <w:sz w:val="22"/>
              </w:rPr>
              <w:t>Šulinių dangčių aukščio sureguliavimas su pėsčiųjų tako danga;</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Calibri" w:hAnsi="Calibri" w:cs="Calibri"/>
                <w:sz w:val="22"/>
              </w:rPr>
              <w:t>Išardyto betono ir kitų statybinių šiukšlių pakrovimas mechanizuotai ir išvežimas;</w:t>
            </w:r>
          </w:p>
          <w:p w:rsidR="000A3F59" w:rsidRPr="000A3F59" w:rsidRDefault="000A3F59" w:rsidP="00E73E20">
            <w:pPr>
              <w:numPr>
                <w:ilvl w:val="0"/>
                <w:numId w:val="13"/>
              </w:numPr>
              <w:overflowPunct w:val="0"/>
              <w:autoSpaceDE w:val="0"/>
              <w:autoSpaceDN w:val="0"/>
              <w:adjustRightInd w:val="0"/>
              <w:contextualSpacing/>
              <w:jc w:val="both"/>
              <w:textAlignment w:val="baseline"/>
              <w:rPr>
                <w:rFonts w:ascii="Calibri" w:eastAsia="Times New Roman" w:hAnsi="Calibri" w:cs="Calibri"/>
                <w:sz w:val="22"/>
              </w:rPr>
            </w:pPr>
            <w:r w:rsidRPr="000A3F59">
              <w:rPr>
                <w:rFonts w:ascii="Calibri" w:eastAsia="Times New Roman" w:hAnsi="Calibri" w:cs="Calibri"/>
                <w:sz w:val="22"/>
              </w:rPr>
              <w:t>Medžių šakų genėjimas;</w:t>
            </w:r>
          </w:p>
          <w:p w:rsidR="000A3F59" w:rsidRPr="000A3F59" w:rsidRDefault="000A3F59" w:rsidP="00E73E20">
            <w:pPr>
              <w:overflowPunct w:val="0"/>
              <w:autoSpaceDE w:val="0"/>
              <w:autoSpaceDN w:val="0"/>
              <w:adjustRightInd w:val="0"/>
              <w:ind w:left="720"/>
              <w:contextualSpacing/>
              <w:jc w:val="both"/>
              <w:textAlignment w:val="baseline"/>
              <w:rPr>
                <w:rFonts w:ascii="Calibri" w:eastAsia="Times New Roman" w:hAnsi="Calibri" w:cs="Calibri"/>
                <w:color w:val="FF0000"/>
                <w:sz w:val="22"/>
              </w:rPr>
            </w:pPr>
          </w:p>
          <w:p w:rsidR="000A3F59" w:rsidRPr="000A3F59" w:rsidRDefault="000A3F59" w:rsidP="00E73E20">
            <w:pPr>
              <w:overflowPunct w:val="0"/>
              <w:autoSpaceDE w:val="0"/>
              <w:autoSpaceDN w:val="0"/>
              <w:adjustRightInd w:val="0"/>
              <w:spacing w:after="200"/>
              <w:jc w:val="both"/>
              <w:textAlignment w:val="baseline"/>
              <w:rPr>
                <w:rFonts w:ascii="Calibri" w:eastAsia="Calibri" w:hAnsi="Calibri" w:cs="Calibri"/>
                <w:b/>
                <w:sz w:val="22"/>
              </w:rPr>
            </w:pPr>
            <w:r w:rsidRPr="000A3F59">
              <w:rPr>
                <w:rFonts w:ascii="Calibri" w:eastAsia="Calibri" w:hAnsi="Calibri" w:cs="Calibri"/>
                <w:b/>
                <w:sz w:val="22"/>
              </w:rPr>
              <w:t xml:space="preserve">*Paprastojo remonto aprašas negali būti įkainotas daugiau nei 800 </w:t>
            </w:r>
            <w:proofErr w:type="spellStart"/>
            <w:r w:rsidRPr="000A3F59">
              <w:rPr>
                <w:rFonts w:ascii="Calibri" w:eastAsia="Calibri" w:hAnsi="Calibri" w:cs="Calibri"/>
                <w:b/>
                <w:sz w:val="22"/>
              </w:rPr>
              <w:t>Eur</w:t>
            </w:r>
            <w:proofErr w:type="spellEnd"/>
            <w:r w:rsidRPr="000A3F59">
              <w:rPr>
                <w:rFonts w:ascii="Calibri" w:eastAsia="Calibri" w:hAnsi="Calibri" w:cs="Calibri"/>
                <w:b/>
                <w:sz w:val="22"/>
              </w:rPr>
              <w:t xml:space="preserve"> be PVM  (1 </w:t>
            </w:r>
            <w:proofErr w:type="spellStart"/>
            <w:r w:rsidRPr="000A3F59">
              <w:rPr>
                <w:rFonts w:ascii="Calibri" w:eastAsia="Calibri" w:hAnsi="Calibri" w:cs="Calibri"/>
                <w:b/>
                <w:sz w:val="22"/>
              </w:rPr>
              <w:t>kompl</w:t>
            </w:r>
            <w:proofErr w:type="spellEnd"/>
            <w:r w:rsidRPr="000A3F59">
              <w:rPr>
                <w:rFonts w:ascii="Calibri" w:eastAsia="Calibri" w:hAnsi="Calibri" w:cs="Calibri"/>
                <w:b/>
                <w:sz w:val="22"/>
              </w:rPr>
              <w:t>.)</w:t>
            </w:r>
          </w:p>
          <w:p w:rsidR="000A3F59" w:rsidRPr="000A3F59" w:rsidRDefault="000A3F59" w:rsidP="00E73E20">
            <w:pPr>
              <w:overflowPunct w:val="0"/>
              <w:autoSpaceDE w:val="0"/>
              <w:autoSpaceDN w:val="0"/>
              <w:adjustRightInd w:val="0"/>
              <w:jc w:val="both"/>
              <w:textAlignment w:val="baseline"/>
              <w:rPr>
                <w:rFonts w:ascii="Calibri" w:eastAsia="Times New Roman" w:hAnsi="Calibri" w:cs="Calibri"/>
                <w:b/>
                <w:sz w:val="22"/>
              </w:rPr>
            </w:pPr>
            <w:r w:rsidRPr="000A3F59">
              <w:rPr>
                <w:rFonts w:ascii="Calibri" w:eastAsia="Times New Roman" w:hAnsi="Calibri" w:cs="Calibri"/>
                <w:b/>
                <w:color w:val="FF0000"/>
                <w:sz w:val="22"/>
              </w:rPr>
              <w:t xml:space="preserve"> </w:t>
            </w:r>
          </w:p>
        </w:tc>
      </w:tr>
      <w:tr w:rsidR="000A3F59" w:rsidRPr="000A3F59" w:rsidTr="000A3F59">
        <w:tc>
          <w:tcPr>
            <w:tcW w:w="2270"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Times New Roman" w:hAnsi="Calibri" w:cs="Calibri"/>
                <w:sz w:val="22"/>
              </w:rPr>
              <w:t>DOKUMENTACIJA</w:t>
            </w:r>
          </w:p>
        </w:tc>
        <w:tc>
          <w:tcPr>
            <w:tcW w:w="7415" w:type="dxa"/>
          </w:tcPr>
          <w:p w:rsidR="000A3F59" w:rsidRPr="000A3F59" w:rsidRDefault="000A3F59" w:rsidP="00E73E20">
            <w:pPr>
              <w:tabs>
                <w:tab w:val="left" w:pos="993"/>
              </w:tabs>
              <w:spacing w:after="200"/>
              <w:ind w:firstLine="7"/>
              <w:jc w:val="both"/>
              <w:rPr>
                <w:rFonts w:ascii="Calibri" w:eastAsia="Calibri" w:hAnsi="Calibri" w:cs="Calibri"/>
                <w:sz w:val="22"/>
              </w:rPr>
            </w:pPr>
            <w:r w:rsidRPr="000A3F59">
              <w:rPr>
                <w:rFonts w:ascii="Calibri" w:eastAsia="Calibri" w:hAnsi="Calibri" w:cs="Calibri"/>
                <w:sz w:val="22"/>
              </w:rPr>
              <w:t xml:space="preserve">Prieš darbų pradžią rangovas turės pasirengti paprastojo remonto tvarkos aprašą ir jį susiderinti su atitinkamomis institucijomis. Tik turint suderintą paprastojo remonto aprašą galės būti pradėti remonto darbai.   </w:t>
            </w:r>
          </w:p>
          <w:p w:rsidR="000A3F59" w:rsidRPr="000A3F59" w:rsidRDefault="000A3F59" w:rsidP="00E73E20">
            <w:pPr>
              <w:tabs>
                <w:tab w:val="left" w:pos="993"/>
              </w:tabs>
              <w:spacing w:after="200"/>
              <w:ind w:firstLine="7"/>
              <w:jc w:val="both"/>
              <w:rPr>
                <w:rFonts w:ascii="Calibri" w:eastAsia="Calibri" w:hAnsi="Calibri" w:cs="Calibri"/>
                <w:sz w:val="22"/>
              </w:rPr>
            </w:pPr>
            <w:r w:rsidRPr="000A3F59">
              <w:rPr>
                <w:rFonts w:ascii="Calibri" w:eastAsia="Calibri" w:hAnsi="Calibri" w:cs="Calibri"/>
                <w:sz w:val="22"/>
              </w:rPr>
              <w:t xml:space="preserve">Atsiskaitoma už faktiškai atliktus darbus bei pateiktus juos pagrindžiančius dokumentus: darbų priėmimo – perdavimo aktą, darbų ir išlaidų apmokėjimo pažymą  F-3, kurie pasirašyti techninės priežiūros vadovo, ir PVM sąskaitą faktūrą. Dokumentai turi būti pasirašyti kvalifikuotu el. parašu. Minėti dokumentui </w:t>
            </w:r>
            <w:r w:rsidRPr="000A3F59">
              <w:rPr>
                <w:rFonts w:ascii="Calibri" w:eastAsia="Calibri" w:hAnsi="Calibri" w:cs="Calibri"/>
                <w:sz w:val="22"/>
              </w:rPr>
              <w:lastRenderedPageBreak/>
              <w:t xml:space="preserve">Užsakovui perduodami ne vėliau kaip iki einamojo mėnesio 20 dienos.  Užsakovas pateiktus darbų priėmimo – perdavimo dokumentus tikrina ir pasirašo per 10 (dešimt) dienų. Baigiantis metams minėtus dokumentus pateikti ne vėliau kaip iki gruodžio 10 d. Rangovui nepateikus darbų priėmimo – perdavimo dokumentų nurodytu terminu, jų pateikimas ir pasirašymas atidedamas kitam mėnesiui. </w:t>
            </w:r>
          </w:p>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Calibri" w:hAnsi="Calibri" w:cs="Calibri"/>
                <w:sz w:val="22"/>
              </w:rPr>
              <w:t xml:space="preserve">Užsakovas už kokybiškai atliktus darbus pagal gautus atsiskaitymo dokumentus sumoka Rangovui ne vėliau kaip per 3 darbo dienas gavus lėšas iš AB „Via Lietuva“ arba ne vėliau kaip per 30 dienų apmokant iš savivaldybės biudžeto ar kitų šaltinių. Vėluojant finansavimui iš valstybės biudžeto, Užsakovo mokėjimai Rangovui atidedami, tačiau negali viršyti 60 kalendorinių dienų. </w:t>
            </w:r>
          </w:p>
        </w:tc>
      </w:tr>
      <w:tr w:rsidR="000A3F59" w:rsidRPr="000A3F59" w:rsidTr="000A3F59">
        <w:tc>
          <w:tcPr>
            <w:tcW w:w="2270" w:type="dxa"/>
          </w:tcPr>
          <w:p w:rsidR="000A3F59" w:rsidRPr="000A3F59" w:rsidRDefault="000A3F59" w:rsidP="00E73E20">
            <w:pPr>
              <w:overflowPunct w:val="0"/>
              <w:autoSpaceDE w:val="0"/>
              <w:autoSpaceDN w:val="0"/>
              <w:adjustRightInd w:val="0"/>
              <w:spacing w:after="200"/>
              <w:jc w:val="both"/>
              <w:textAlignment w:val="baseline"/>
              <w:rPr>
                <w:rFonts w:ascii="Calibri" w:eastAsia="Times New Roman" w:hAnsi="Calibri" w:cs="Calibri"/>
                <w:sz w:val="22"/>
              </w:rPr>
            </w:pPr>
            <w:r w:rsidRPr="000A3F59">
              <w:rPr>
                <w:rFonts w:ascii="Calibri" w:eastAsia="Calibri" w:hAnsi="Calibri" w:cs="Calibri"/>
                <w:sz w:val="22"/>
              </w:rPr>
              <w:t>DARBŲ ATLIKIMO TERMINAS</w:t>
            </w:r>
          </w:p>
        </w:tc>
        <w:tc>
          <w:tcPr>
            <w:tcW w:w="7415" w:type="dxa"/>
          </w:tcPr>
          <w:p w:rsidR="000A3F59" w:rsidRPr="000A3F59" w:rsidRDefault="000A3F59" w:rsidP="00E73E20">
            <w:pPr>
              <w:spacing w:after="200"/>
              <w:jc w:val="both"/>
              <w:rPr>
                <w:rFonts w:ascii="Calibri" w:eastAsia="Times New Roman" w:hAnsi="Calibri" w:cs="Calibri"/>
                <w:sz w:val="22"/>
                <w:lang w:eastAsia="lt-LT"/>
              </w:rPr>
            </w:pPr>
            <w:r w:rsidRPr="000A3F59">
              <w:rPr>
                <w:rFonts w:ascii="Calibri" w:eastAsia="Calibri" w:hAnsi="Calibri" w:cs="Calibri"/>
                <w:sz w:val="22"/>
              </w:rPr>
              <w:t>Darbai bus vykdomi pagal Užsakovo pateiktus užsakymus</w:t>
            </w:r>
            <w:r w:rsidRPr="000A3F59">
              <w:rPr>
                <w:rFonts w:ascii="Calibri" w:eastAsia="Calibri" w:hAnsi="Calibri" w:cs="Calibri"/>
                <w:bCs/>
                <w:iCs/>
                <w:sz w:val="22"/>
              </w:rPr>
              <w:t xml:space="preserve">. </w:t>
            </w:r>
            <w:r w:rsidRPr="000A3F59">
              <w:rPr>
                <w:rFonts w:ascii="Calibri" w:eastAsia="Calibri" w:hAnsi="Calibri" w:cs="Calibri"/>
                <w:sz w:val="22"/>
              </w:rPr>
              <w:t xml:space="preserve">Kasmet pateikiamų užsakymų skaičius priklausys nuo reikalingų atlikti Darbų poreikio ir apimčių. </w:t>
            </w:r>
            <w:r w:rsidRPr="000A3F59">
              <w:rPr>
                <w:rFonts w:ascii="Calibri" w:eastAsia="Times New Roman" w:hAnsi="Calibri" w:cs="Calibri"/>
                <w:sz w:val="22"/>
                <w:lang w:eastAsia="lt-LT"/>
              </w:rPr>
              <w:t>Kasmet Darbų apimtys ir kiekiai nustatomi skirto finansavimo ribose.</w:t>
            </w: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Darbai atliekami pagal faktinį poreikį. Užsakovas užsakymus pateikia ne vėliau kaip iki einamųjų metų gegužės 15 d.  2025 m. užsakymai pateikiami per 60 dienų nuo Sutarties įsigaliojimo dienos. </w:t>
            </w: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Paprastojo remonto aprašas parengiamas per 2 mėn. nuo užsakymo pateikimo dienos. Apraše turi būti aprašyti planuojami darbai, parengti brėžiniai ant galiojančios topografinės nuotraukos, parengtos įrengimo detalės ir kiti sprendiniai, kurie reikalingi ir būtini darbų atlikimui. Apraše turi būti numatytas darbų kiekių žiniaraštis pagal pateiktus sutartinius įkainius. </w:t>
            </w: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 </w:t>
            </w: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r w:rsidRPr="000A3F59">
              <w:rPr>
                <w:rFonts w:ascii="Calibri" w:eastAsia="Calibri" w:hAnsi="Calibri" w:cs="Calibri"/>
                <w:sz w:val="22"/>
              </w:rPr>
              <w:t xml:space="preserve">Darbus Rangovas atlieka per 90 k. d. nuo Aprašo parengimo ir suderinimo su atitinkamomis institucijomis ir Užsakovu.  </w:t>
            </w:r>
          </w:p>
          <w:p w:rsidR="000A3F59" w:rsidRPr="000A3F59" w:rsidRDefault="000A3F59" w:rsidP="00E73E20">
            <w:pPr>
              <w:overflowPunct w:val="0"/>
              <w:autoSpaceDE w:val="0"/>
              <w:autoSpaceDN w:val="0"/>
              <w:adjustRightInd w:val="0"/>
              <w:jc w:val="both"/>
              <w:textAlignment w:val="baseline"/>
              <w:rPr>
                <w:rFonts w:ascii="Calibri" w:eastAsia="Calibri" w:hAnsi="Calibri" w:cs="Calibri"/>
                <w:sz w:val="22"/>
              </w:rPr>
            </w:pPr>
          </w:p>
          <w:p w:rsidR="000A3F59" w:rsidRPr="000A3F59" w:rsidRDefault="000A3F59" w:rsidP="00E73E20">
            <w:pPr>
              <w:spacing w:after="200"/>
              <w:jc w:val="both"/>
              <w:rPr>
                <w:rFonts w:ascii="Calibri" w:eastAsia="Times New Roman" w:hAnsi="Calibri" w:cs="Calibri"/>
                <w:sz w:val="22"/>
                <w:lang w:eastAsia="lt-LT"/>
              </w:rPr>
            </w:pPr>
            <w:r w:rsidRPr="000A3F59">
              <w:rPr>
                <w:rFonts w:ascii="Calibri" w:eastAsia="Calibri" w:hAnsi="Calibri" w:cs="Calibri"/>
                <w:sz w:val="22"/>
              </w:rPr>
              <w:t>Darbų atlikimo vieta: Telšių miesto pėsčiųjų takai (įskaitant ir takus prie valstybinės reikšmės kelių).</w:t>
            </w:r>
          </w:p>
          <w:p w:rsidR="000A3F59" w:rsidRPr="000A3F59" w:rsidRDefault="000A3F59" w:rsidP="00E73E20">
            <w:pPr>
              <w:spacing w:after="200"/>
              <w:jc w:val="both"/>
              <w:rPr>
                <w:rFonts w:ascii="Calibri" w:eastAsia="Times New Roman" w:hAnsi="Calibri" w:cs="Calibri"/>
                <w:sz w:val="22"/>
                <w:lang w:eastAsia="lt-LT"/>
              </w:rPr>
            </w:pPr>
            <w:r w:rsidRPr="000A3F59">
              <w:rPr>
                <w:rFonts w:ascii="Calibri" w:eastAsia="Times New Roman" w:hAnsi="Calibri" w:cs="Calibri"/>
                <w:sz w:val="22"/>
                <w:lang w:eastAsia="lt-LT"/>
              </w:rPr>
              <w:t xml:space="preserve">Užbaigtų darbų aktus pateikia pagal darbų kiekius numatytus suderintame apraše </w:t>
            </w:r>
            <w:proofErr w:type="spellStart"/>
            <w:r w:rsidRPr="000A3F59">
              <w:rPr>
                <w:rFonts w:ascii="Calibri" w:eastAsia="Times New Roman" w:hAnsi="Calibri" w:cs="Calibri"/>
                <w:sz w:val="22"/>
                <w:lang w:eastAsia="lt-LT"/>
              </w:rPr>
              <w:t>apraše</w:t>
            </w:r>
            <w:proofErr w:type="spellEnd"/>
            <w:r w:rsidRPr="000A3F59">
              <w:rPr>
                <w:rFonts w:ascii="Calibri" w:eastAsia="Times New Roman" w:hAnsi="Calibri" w:cs="Calibri"/>
                <w:sz w:val="22"/>
                <w:lang w:eastAsia="lt-LT"/>
              </w:rPr>
              <w:t>.</w:t>
            </w:r>
          </w:p>
        </w:tc>
      </w:tr>
      <w:tr w:rsidR="000A3F59" w:rsidRPr="000A3F59" w:rsidTr="000A3F59">
        <w:tc>
          <w:tcPr>
            <w:tcW w:w="2270" w:type="dxa"/>
          </w:tcPr>
          <w:p w:rsidR="000A3F59" w:rsidRPr="000A3F59" w:rsidRDefault="000A3F59" w:rsidP="00E73E20">
            <w:pPr>
              <w:overflowPunct w:val="0"/>
              <w:autoSpaceDE w:val="0"/>
              <w:autoSpaceDN w:val="0"/>
              <w:adjustRightInd w:val="0"/>
              <w:spacing w:after="200"/>
              <w:textAlignment w:val="baseline"/>
              <w:rPr>
                <w:rFonts w:ascii="Calibri" w:eastAsia="Times New Roman" w:hAnsi="Calibri" w:cs="Calibri"/>
                <w:sz w:val="22"/>
              </w:rPr>
            </w:pPr>
            <w:r w:rsidRPr="000A3F59">
              <w:rPr>
                <w:rFonts w:ascii="Calibri" w:eastAsia="Times New Roman" w:hAnsi="Calibri" w:cs="Calibri"/>
                <w:sz w:val="22"/>
              </w:rPr>
              <w:t>REIKALAVIMAI ATLIEKANT PĖSČIŲJŲ TAKŲ DANGOS REMONTO DARBUS</w:t>
            </w:r>
          </w:p>
        </w:tc>
        <w:tc>
          <w:tcPr>
            <w:tcW w:w="7415" w:type="dxa"/>
          </w:tcPr>
          <w:p w:rsidR="000A3F59" w:rsidRPr="000A3F59" w:rsidRDefault="000A3F59" w:rsidP="00E73E20">
            <w:pPr>
              <w:tabs>
                <w:tab w:val="left" w:pos="993"/>
              </w:tabs>
              <w:spacing w:after="200"/>
              <w:ind w:firstLine="7"/>
              <w:jc w:val="both"/>
              <w:rPr>
                <w:rFonts w:ascii="Calibri" w:eastAsia="Calibri" w:hAnsi="Calibri" w:cs="Calibri"/>
                <w:spacing w:val="3"/>
                <w:sz w:val="22"/>
              </w:rPr>
            </w:pPr>
            <w:r w:rsidRPr="000A3F59">
              <w:rPr>
                <w:rFonts w:ascii="Calibri" w:eastAsia="Calibri" w:hAnsi="Calibri" w:cs="Calibri"/>
                <w:spacing w:val="3"/>
                <w:sz w:val="22"/>
              </w:rPr>
              <w:t xml:space="preserve">Rangovas Darbus privalės atlikti naudodamas savus išteklius, darbo jėgą, medžiagas, techniką, mechanizmus, </w:t>
            </w:r>
            <w:proofErr w:type="spellStart"/>
            <w:r w:rsidRPr="000A3F59">
              <w:rPr>
                <w:rFonts w:ascii="Calibri" w:eastAsia="Calibri" w:hAnsi="Calibri" w:cs="Calibri"/>
                <w:spacing w:val="3"/>
                <w:sz w:val="22"/>
              </w:rPr>
              <w:t>įrengimus</w:t>
            </w:r>
            <w:proofErr w:type="spellEnd"/>
            <w:r w:rsidRPr="000A3F59">
              <w:rPr>
                <w:rFonts w:ascii="Calibri" w:eastAsia="Calibri" w:hAnsi="Calibri" w:cs="Calibri"/>
                <w:spacing w:val="3"/>
                <w:sz w:val="22"/>
              </w:rPr>
              <w:t xml:space="preserve"> ir įrangą.</w:t>
            </w:r>
          </w:p>
          <w:p w:rsidR="000A3F59" w:rsidRPr="000A3F59" w:rsidRDefault="000A3F59" w:rsidP="00E73E20">
            <w:pPr>
              <w:tabs>
                <w:tab w:val="left" w:pos="993"/>
              </w:tabs>
              <w:spacing w:after="200"/>
              <w:ind w:firstLine="7"/>
              <w:jc w:val="both"/>
              <w:rPr>
                <w:rFonts w:ascii="Calibri" w:eastAsia="Calibri" w:hAnsi="Calibri" w:cs="Calibri"/>
                <w:spacing w:val="3"/>
                <w:sz w:val="22"/>
              </w:rPr>
            </w:pPr>
            <w:r w:rsidRPr="000A3F59">
              <w:rPr>
                <w:rFonts w:ascii="Calibri" w:eastAsia="Calibri" w:hAnsi="Calibri" w:cs="Calibri"/>
                <w:spacing w:val="3"/>
                <w:sz w:val="22"/>
              </w:rPr>
              <w:t>Darbus vykdyti vadovaujantis taisyklių ĮT asfaltas 24 rekomendacijomis ir</w:t>
            </w:r>
          </w:p>
          <w:p w:rsidR="000A3F59" w:rsidRPr="000A3F59" w:rsidRDefault="000A3F59" w:rsidP="00E73E20">
            <w:pPr>
              <w:tabs>
                <w:tab w:val="left" w:pos="993"/>
              </w:tabs>
              <w:spacing w:after="200"/>
              <w:ind w:firstLine="7"/>
              <w:jc w:val="both"/>
              <w:rPr>
                <w:rFonts w:ascii="Calibri" w:eastAsia="Calibri" w:hAnsi="Calibri" w:cs="Calibri"/>
                <w:spacing w:val="3"/>
                <w:sz w:val="22"/>
              </w:rPr>
            </w:pPr>
            <w:r w:rsidRPr="000A3F59">
              <w:rPr>
                <w:rFonts w:ascii="Calibri" w:eastAsia="Calibri" w:hAnsi="Calibri" w:cs="Calibri"/>
                <w:sz w:val="22"/>
              </w:rPr>
              <w:t>STR 2.06.04:2014 „Gatvės ir vietinės reikšmės keliai. Bendrieji reikalavimai“.</w:t>
            </w:r>
          </w:p>
          <w:p w:rsidR="000A3F59" w:rsidRPr="000A3F59" w:rsidRDefault="000A3F59" w:rsidP="00E73E20">
            <w:pPr>
              <w:tabs>
                <w:tab w:val="left" w:pos="993"/>
              </w:tabs>
              <w:spacing w:after="200"/>
              <w:ind w:firstLine="7"/>
              <w:jc w:val="both"/>
              <w:rPr>
                <w:rFonts w:ascii="Calibri" w:eastAsia="Calibri" w:hAnsi="Calibri" w:cs="Calibri"/>
                <w:spacing w:val="3"/>
                <w:sz w:val="22"/>
              </w:rPr>
            </w:pPr>
            <w:r w:rsidRPr="000A3F59">
              <w:rPr>
                <w:rFonts w:ascii="Calibri" w:eastAsia="Calibri" w:hAnsi="Calibri" w:cs="Calibri"/>
                <w:spacing w:val="3"/>
                <w:sz w:val="22"/>
              </w:rPr>
              <w:t>Atliekant Darbus miesto gatvėse Rangovas privalo naudoti įspėjamuosius kelio ženklus, esant būtinybei organizuoti apylankas.</w:t>
            </w:r>
          </w:p>
          <w:p w:rsidR="000A3F59" w:rsidRPr="000A3F59" w:rsidRDefault="000A3F59" w:rsidP="00E73E20">
            <w:pPr>
              <w:widowControl w:val="0"/>
              <w:shd w:val="clear" w:color="auto" w:fill="FFFFFF"/>
              <w:tabs>
                <w:tab w:val="left" w:pos="842"/>
              </w:tabs>
              <w:autoSpaceDE w:val="0"/>
              <w:autoSpaceDN w:val="0"/>
              <w:adjustRightInd w:val="0"/>
              <w:spacing w:after="200"/>
              <w:jc w:val="both"/>
              <w:rPr>
                <w:rFonts w:ascii="Calibri" w:eastAsia="Calibri" w:hAnsi="Calibri" w:cs="Calibri"/>
                <w:sz w:val="22"/>
                <w:lang w:eastAsia="lt-LT"/>
              </w:rPr>
            </w:pPr>
            <w:r w:rsidRPr="000A3F59">
              <w:rPr>
                <w:rFonts w:ascii="Calibri" w:eastAsia="Calibri" w:hAnsi="Calibri" w:cs="Calibri"/>
                <w:sz w:val="22"/>
                <w:lang w:eastAsia="lt-LT"/>
              </w:rPr>
              <w:t>Atlikdamas Darbus, Rangovas užtikrina:  darbų saugos reikalavimų  laikymąsi; aplinkos apsaugos reikalavimų laikymąsi; trečiųjų asmenų interesų apsaugą; esamų inžinerinių tinklų išsaugojimą.</w:t>
            </w:r>
          </w:p>
        </w:tc>
      </w:tr>
    </w:tbl>
    <w:p w:rsidR="000A3F59" w:rsidRPr="000A3F59" w:rsidRDefault="000A3F59" w:rsidP="000A3F59">
      <w:pPr>
        <w:overflowPunct w:val="0"/>
        <w:autoSpaceDE w:val="0"/>
        <w:autoSpaceDN w:val="0"/>
        <w:adjustRightInd w:val="0"/>
        <w:spacing w:after="200" w:line="276" w:lineRule="auto"/>
        <w:jc w:val="both"/>
        <w:textAlignment w:val="baseline"/>
        <w:rPr>
          <w:rFonts w:eastAsia="Times New Roman" w:cs="Times New Roman"/>
          <w:b/>
          <w:szCs w:val="24"/>
        </w:rPr>
      </w:pPr>
    </w:p>
    <w:p w:rsidR="00E73E20" w:rsidRDefault="00E73E20" w:rsidP="000A3F59">
      <w:pPr>
        <w:overflowPunct w:val="0"/>
        <w:autoSpaceDE w:val="0"/>
        <w:autoSpaceDN w:val="0"/>
        <w:adjustRightInd w:val="0"/>
        <w:spacing w:after="200" w:line="276" w:lineRule="auto"/>
        <w:jc w:val="both"/>
        <w:textAlignment w:val="baseline"/>
        <w:rPr>
          <w:rFonts w:ascii="Calibri" w:eastAsia="Times New Roman" w:hAnsi="Calibri" w:cs="Calibri"/>
          <w:b/>
          <w:sz w:val="22"/>
        </w:rPr>
      </w:pPr>
    </w:p>
    <w:p w:rsidR="00E73E20" w:rsidRDefault="00E73E20" w:rsidP="000A3F59">
      <w:pPr>
        <w:overflowPunct w:val="0"/>
        <w:autoSpaceDE w:val="0"/>
        <w:autoSpaceDN w:val="0"/>
        <w:adjustRightInd w:val="0"/>
        <w:spacing w:after="200" w:line="276" w:lineRule="auto"/>
        <w:jc w:val="both"/>
        <w:textAlignment w:val="baseline"/>
        <w:rPr>
          <w:rFonts w:ascii="Calibri" w:eastAsia="Times New Roman" w:hAnsi="Calibri" w:cs="Calibri"/>
          <w:b/>
          <w:sz w:val="22"/>
        </w:rPr>
      </w:pPr>
    </w:p>
    <w:p w:rsidR="00E73E20" w:rsidRDefault="00E73E20" w:rsidP="000A3F59">
      <w:pPr>
        <w:overflowPunct w:val="0"/>
        <w:autoSpaceDE w:val="0"/>
        <w:autoSpaceDN w:val="0"/>
        <w:adjustRightInd w:val="0"/>
        <w:spacing w:after="200" w:line="276" w:lineRule="auto"/>
        <w:jc w:val="both"/>
        <w:textAlignment w:val="baseline"/>
        <w:rPr>
          <w:rFonts w:ascii="Calibri" w:eastAsia="Times New Roman" w:hAnsi="Calibri" w:cs="Calibri"/>
          <w:b/>
          <w:sz w:val="22"/>
        </w:rPr>
      </w:pPr>
    </w:p>
    <w:p w:rsidR="000A3F59" w:rsidRPr="000A3F59" w:rsidRDefault="000A3F59" w:rsidP="000A3F59">
      <w:pPr>
        <w:overflowPunct w:val="0"/>
        <w:autoSpaceDE w:val="0"/>
        <w:autoSpaceDN w:val="0"/>
        <w:adjustRightInd w:val="0"/>
        <w:spacing w:after="200" w:line="276" w:lineRule="auto"/>
        <w:jc w:val="both"/>
        <w:textAlignment w:val="baseline"/>
        <w:rPr>
          <w:rFonts w:ascii="Calibri" w:eastAsia="Times New Roman" w:hAnsi="Calibri" w:cs="Calibri"/>
          <w:b/>
          <w:bCs/>
          <w:sz w:val="22"/>
          <w:lang w:eastAsia="lt-LT"/>
        </w:rPr>
      </w:pPr>
      <w:r w:rsidRPr="000A3F59">
        <w:rPr>
          <w:rFonts w:ascii="Calibri" w:eastAsia="Times New Roman" w:hAnsi="Calibri" w:cs="Calibri"/>
          <w:b/>
          <w:sz w:val="22"/>
        </w:rPr>
        <w:lastRenderedPageBreak/>
        <w:t xml:space="preserve">Orientaciniai darbų kiekiai: </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3261"/>
        <w:gridCol w:w="1418"/>
        <w:gridCol w:w="2127"/>
        <w:gridCol w:w="2127"/>
        <w:gridCol w:w="8"/>
      </w:tblGrid>
      <w:tr w:rsidR="000A3F59" w:rsidRPr="000A3F59" w:rsidTr="000A3F59">
        <w:trPr>
          <w:gridAfter w:val="1"/>
          <w:wAfter w:w="8" w:type="dxa"/>
          <w:trHeight w:val="1105"/>
          <w:jc w:val="center"/>
        </w:trPr>
        <w:tc>
          <w:tcPr>
            <w:tcW w:w="843" w:type="dxa"/>
            <w:vAlign w:val="center"/>
          </w:tcPr>
          <w:p w:rsidR="000A3F59" w:rsidRPr="000A3F59" w:rsidRDefault="000A3F59" w:rsidP="00E73E20">
            <w:pPr>
              <w:keepNext/>
              <w:spacing w:after="0" w:line="240" w:lineRule="auto"/>
              <w:jc w:val="both"/>
              <w:outlineLvl w:val="0"/>
              <w:rPr>
                <w:rFonts w:ascii="Calibri" w:eastAsia="Times New Roman" w:hAnsi="Calibri" w:cs="Calibri"/>
                <w:b/>
                <w:bCs/>
                <w:caps/>
                <w:sz w:val="22"/>
                <w:lang w:eastAsia="lt-LT"/>
              </w:rPr>
            </w:pPr>
            <w:r w:rsidRPr="000A3F59">
              <w:rPr>
                <w:rFonts w:ascii="Calibri" w:eastAsia="Times New Roman" w:hAnsi="Calibri" w:cs="Calibri"/>
                <w:b/>
                <w:bCs/>
                <w:sz w:val="22"/>
                <w:lang w:eastAsia="lt-LT"/>
              </w:rPr>
              <w:t xml:space="preserve">Eil. Nr. </w:t>
            </w:r>
          </w:p>
        </w:tc>
        <w:tc>
          <w:tcPr>
            <w:tcW w:w="3261" w:type="dxa"/>
            <w:vAlign w:val="center"/>
          </w:tcPr>
          <w:p w:rsidR="000A3F59" w:rsidRPr="000A3F59" w:rsidRDefault="000A3F59" w:rsidP="00E73E20">
            <w:pPr>
              <w:spacing w:after="0" w:line="240" w:lineRule="auto"/>
              <w:jc w:val="center"/>
              <w:rPr>
                <w:rFonts w:ascii="Calibri" w:eastAsia="Times New Roman" w:hAnsi="Calibri" w:cs="Calibri"/>
                <w:b/>
                <w:caps/>
                <w:sz w:val="22"/>
                <w:lang w:eastAsia="lt-LT"/>
              </w:rPr>
            </w:pPr>
            <w:r w:rsidRPr="000A3F59">
              <w:rPr>
                <w:rFonts w:ascii="Calibri" w:eastAsia="Times New Roman" w:hAnsi="Calibri" w:cs="Calibri"/>
                <w:b/>
                <w:sz w:val="22"/>
                <w:lang w:eastAsia="lt-LT"/>
              </w:rPr>
              <w:t>Darbų pavadinimas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b/>
                <w:caps/>
                <w:sz w:val="22"/>
                <w:lang w:eastAsia="lt-LT"/>
              </w:rPr>
            </w:pPr>
            <w:r w:rsidRPr="000A3F59">
              <w:rPr>
                <w:rFonts w:ascii="Calibri" w:eastAsia="Times New Roman" w:hAnsi="Calibri" w:cs="Calibri"/>
                <w:b/>
                <w:sz w:val="22"/>
                <w:lang w:eastAsia="lt-LT"/>
              </w:rPr>
              <w:t>Mato vnt.</w:t>
            </w:r>
          </w:p>
        </w:tc>
        <w:tc>
          <w:tcPr>
            <w:tcW w:w="2127" w:type="dxa"/>
            <w:vAlign w:val="center"/>
          </w:tcPr>
          <w:p w:rsidR="000A3F59" w:rsidRPr="000A3F59" w:rsidRDefault="000A3F59" w:rsidP="00E73E20">
            <w:pPr>
              <w:spacing w:after="0" w:line="240" w:lineRule="auto"/>
              <w:jc w:val="center"/>
              <w:rPr>
                <w:rFonts w:ascii="Calibri" w:eastAsia="Times New Roman" w:hAnsi="Calibri" w:cs="Calibri"/>
                <w:b/>
                <w:caps/>
                <w:sz w:val="22"/>
                <w:lang w:eastAsia="lt-LT"/>
              </w:rPr>
            </w:pPr>
            <w:r w:rsidRPr="000A3F59">
              <w:rPr>
                <w:rFonts w:ascii="Calibri" w:eastAsia="Times New Roman" w:hAnsi="Calibri" w:cs="Calibri"/>
                <w:b/>
                <w:sz w:val="22"/>
                <w:lang w:eastAsia="lt-LT"/>
              </w:rPr>
              <w:t xml:space="preserve">Preliminarūs kiekiai 12 mėn.  </w:t>
            </w:r>
          </w:p>
        </w:tc>
        <w:tc>
          <w:tcPr>
            <w:tcW w:w="2127" w:type="dxa"/>
            <w:vAlign w:val="center"/>
          </w:tcPr>
          <w:p w:rsidR="000A3F59" w:rsidRPr="000A3F59" w:rsidRDefault="000A3F59" w:rsidP="00E73E20">
            <w:pPr>
              <w:spacing w:after="0" w:line="240" w:lineRule="auto"/>
              <w:jc w:val="center"/>
              <w:rPr>
                <w:rFonts w:ascii="Calibri" w:eastAsia="Times New Roman" w:hAnsi="Calibri" w:cs="Calibri"/>
                <w:b/>
                <w:caps/>
                <w:sz w:val="22"/>
                <w:lang w:eastAsia="lt-LT"/>
              </w:rPr>
            </w:pPr>
            <w:r w:rsidRPr="000A3F59">
              <w:rPr>
                <w:rFonts w:ascii="Calibri" w:eastAsia="Times New Roman" w:hAnsi="Calibri" w:cs="Calibri"/>
                <w:b/>
                <w:sz w:val="22"/>
                <w:lang w:eastAsia="lt-LT"/>
              </w:rPr>
              <w:t>Preliminarūs kiekiai 36 mėn.</w:t>
            </w:r>
          </w:p>
        </w:tc>
      </w:tr>
      <w:tr w:rsidR="000A3F59" w:rsidRPr="000A3F59" w:rsidTr="000A3F59">
        <w:trPr>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vertAlign w:val="superscript"/>
              </w:rPr>
            </w:pPr>
            <w:r w:rsidRPr="000A3F59">
              <w:rPr>
                <w:rFonts w:ascii="Calibri" w:eastAsia="Calibri" w:hAnsi="Calibri" w:cs="Calibri"/>
                <w:sz w:val="22"/>
              </w:rPr>
              <w:t xml:space="preserve">Paprastojo remonto aprašo parengimas  </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proofErr w:type="spellStart"/>
            <w:r w:rsidRPr="000A3F59">
              <w:rPr>
                <w:rFonts w:ascii="Calibri" w:eastAsia="Calibri" w:hAnsi="Calibri" w:cs="Calibri"/>
                <w:sz w:val="22"/>
              </w:rPr>
              <w:t>kompl</w:t>
            </w:r>
            <w:proofErr w:type="spellEnd"/>
            <w:r w:rsidRPr="000A3F59">
              <w:rPr>
                <w:rFonts w:ascii="Calibri" w:eastAsia="Calibri" w:hAnsi="Calibri" w:cs="Calibri"/>
                <w:sz w:val="22"/>
              </w:rPr>
              <w:t>.</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3,00</w:t>
            </w:r>
          </w:p>
        </w:tc>
      </w:tr>
      <w:tr w:rsidR="000A3F59" w:rsidRPr="000A3F59" w:rsidTr="000A3F59">
        <w:trPr>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Dangos iš kietų dangų </w:t>
            </w:r>
            <w:proofErr w:type="spellStart"/>
            <w:r w:rsidRPr="000A3F59">
              <w:rPr>
                <w:rFonts w:ascii="Calibri" w:eastAsia="Calibri" w:hAnsi="Calibri" w:cs="Calibri"/>
                <w:sz w:val="22"/>
              </w:rPr>
              <w:t>įšardymas</w:t>
            </w:r>
            <w:proofErr w:type="spellEnd"/>
            <w:r w:rsidRPr="000A3F59">
              <w:rPr>
                <w:rFonts w:ascii="Calibri" w:eastAsia="Calibri" w:hAnsi="Calibri" w:cs="Calibri"/>
                <w:sz w:val="22"/>
              </w:rPr>
              <w:t xml:space="preserve"> (trinkelės, plytelės, sena asfalto danga) </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100m2</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9,00</w:t>
            </w:r>
          </w:p>
        </w:tc>
      </w:tr>
      <w:tr w:rsidR="000A3F59" w:rsidRPr="000A3F59" w:rsidTr="00E73E20">
        <w:trPr>
          <w:trHeight w:val="825"/>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overflowPunct w:val="0"/>
              <w:autoSpaceDE w:val="0"/>
              <w:autoSpaceDN w:val="0"/>
              <w:adjustRightInd w:val="0"/>
              <w:spacing w:after="0" w:line="240" w:lineRule="auto"/>
              <w:jc w:val="both"/>
              <w:textAlignment w:val="baseline"/>
              <w:rPr>
                <w:rFonts w:ascii="Calibri" w:eastAsia="Calibri" w:hAnsi="Calibri" w:cs="Calibri"/>
                <w:sz w:val="22"/>
              </w:rPr>
            </w:pPr>
            <w:r w:rsidRPr="000A3F59">
              <w:rPr>
                <w:rFonts w:ascii="Calibri" w:eastAsia="Calibri" w:hAnsi="Calibri" w:cs="Calibri"/>
                <w:sz w:val="22"/>
              </w:rPr>
              <w:t>Mažų plotų asfalto dangos frezavimas ir profiliavimas sutankinant</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100m2</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0A3F59" w:rsidRPr="000A3F59" w:rsidTr="00E73E20">
        <w:trPr>
          <w:trHeight w:val="553"/>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overflowPunct w:val="0"/>
              <w:autoSpaceDE w:val="0"/>
              <w:autoSpaceDN w:val="0"/>
              <w:adjustRightInd w:val="0"/>
              <w:spacing w:after="200" w:line="240" w:lineRule="auto"/>
              <w:jc w:val="both"/>
              <w:textAlignment w:val="baseline"/>
              <w:rPr>
                <w:rFonts w:ascii="Calibri" w:eastAsia="Calibri" w:hAnsi="Calibri" w:cs="Calibri"/>
                <w:sz w:val="22"/>
              </w:rPr>
            </w:pPr>
            <w:r w:rsidRPr="000A3F59">
              <w:rPr>
                <w:rFonts w:ascii="Calibri" w:eastAsia="Calibri" w:hAnsi="Calibri" w:cs="Calibri"/>
                <w:sz w:val="22"/>
              </w:rPr>
              <w:t xml:space="preserve">Betoninių bortų ant betoninio pagrindo </w:t>
            </w:r>
            <w:proofErr w:type="spellStart"/>
            <w:r w:rsidRPr="000A3F59">
              <w:rPr>
                <w:rFonts w:ascii="Calibri" w:eastAsia="Calibri" w:hAnsi="Calibri" w:cs="Calibri"/>
                <w:sz w:val="22"/>
              </w:rPr>
              <w:t>įšardymas</w:t>
            </w:r>
            <w:proofErr w:type="spellEnd"/>
            <w:r w:rsidRPr="000A3F59">
              <w:rPr>
                <w:rFonts w:ascii="Calibri" w:eastAsia="Calibri" w:hAnsi="Calibri" w:cs="Calibri"/>
                <w:sz w:val="22"/>
              </w:rPr>
              <w:t>.</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0A3F59" w:rsidRPr="000A3F59" w:rsidTr="000A3F59">
        <w:trPr>
          <w:trHeight w:val="566"/>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Betoninių vejos bortų ant betoninio pagrindo </w:t>
            </w:r>
            <w:proofErr w:type="spellStart"/>
            <w:r w:rsidRPr="000A3F59">
              <w:rPr>
                <w:rFonts w:ascii="Calibri" w:eastAsia="Calibri" w:hAnsi="Calibri" w:cs="Calibri"/>
                <w:sz w:val="22"/>
              </w:rPr>
              <w:t>įšardymas</w:t>
            </w:r>
            <w:proofErr w:type="spellEnd"/>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0A3F59" w:rsidRPr="000A3F59" w:rsidTr="000A3F59">
        <w:trPr>
          <w:trHeight w:val="688"/>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Kelio ženklų </w:t>
            </w:r>
            <w:proofErr w:type="spellStart"/>
            <w:r w:rsidRPr="000A3F59">
              <w:rPr>
                <w:rFonts w:ascii="Calibri" w:eastAsia="Calibri" w:hAnsi="Calibri" w:cs="Calibri"/>
                <w:sz w:val="22"/>
              </w:rPr>
              <w:t>vienstiebiu</w:t>
            </w:r>
            <w:proofErr w:type="spellEnd"/>
            <w:r w:rsidRPr="000A3F59">
              <w:rPr>
                <w:rFonts w:ascii="Calibri" w:eastAsia="Calibri" w:hAnsi="Calibri" w:cs="Calibri"/>
                <w:sz w:val="22"/>
              </w:rPr>
              <w:t xml:space="preserve"> atramų išardymas ir atstatymas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vnt.</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24,00</w:t>
            </w:r>
          </w:p>
        </w:tc>
      </w:tr>
      <w:tr w:rsidR="000A3F59" w:rsidRPr="000A3F59" w:rsidTr="000A3F59">
        <w:trPr>
          <w:trHeight w:val="698"/>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Betoninių kelio bortų ant betoninio C16/20 pagrindo įrengimas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0A3F59" w:rsidRPr="000A3F59" w:rsidTr="000A3F59">
        <w:trPr>
          <w:trHeight w:val="425"/>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Betoninių vejos bortų ant betoninio C16/20 pagrindo įrengimas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0A3F59" w:rsidRPr="000A3F59" w:rsidTr="000A3F59">
        <w:trPr>
          <w:trHeight w:val="580"/>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overflowPunct w:val="0"/>
              <w:autoSpaceDE w:val="0"/>
              <w:autoSpaceDN w:val="0"/>
              <w:adjustRightInd w:val="0"/>
              <w:spacing w:after="200" w:line="240" w:lineRule="auto"/>
              <w:jc w:val="both"/>
              <w:textAlignment w:val="baseline"/>
              <w:rPr>
                <w:rFonts w:ascii="Calibri" w:eastAsia="Calibri" w:hAnsi="Calibri" w:cs="Calibri"/>
                <w:sz w:val="22"/>
              </w:rPr>
            </w:pPr>
            <w:r w:rsidRPr="000A3F59">
              <w:rPr>
                <w:rFonts w:ascii="Calibri" w:eastAsia="Calibri" w:hAnsi="Calibri" w:cs="Calibri"/>
                <w:sz w:val="22"/>
              </w:rPr>
              <w:t>Asfalto dangos pjovimas diskine freza</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r>
      <w:tr w:rsidR="000A3F59" w:rsidRPr="000A3F59" w:rsidTr="000A3F59">
        <w:trPr>
          <w:trHeight w:val="1163"/>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Grunto kasimas ekskavatoriais sąvartoje, pakrovimas į savivarčius, išvežimas iki 5 km atstumu ir paskleidimas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t. m3</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0,22</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0,66</w:t>
            </w:r>
          </w:p>
        </w:tc>
      </w:tr>
      <w:tr w:rsidR="000A3F59" w:rsidRPr="000A3F59" w:rsidTr="00E73E20">
        <w:trPr>
          <w:trHeight w:val="657"/>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Rankiniai žemės darbai, kai gruntas II grupės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100m3</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0,60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1,8</w:t>
            </w:r>
          </w:p>
        </w:tc>
      </w:tr>
      <w:tr w:rsidR="000A3F59" w:rsidRPr="000A3F59" w:rsidTr="000A3F59">
        <w:trPr>
          <w:trHeight w:val="418"/>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ŠNS sluoksnio įrengimas h=20 cm</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270,00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810,00</w:t>
            </w:r>
          </w:p>
        </w:tc>
      </w:tr>
      <w:tr w:rsidR="000A3F59" w:rsidRPr="000A3F59" w:rsidTr="00E73E20">
        <w:trPr>
          <w:trHeight w:val="843"/>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Skaldos pagrindo įrengimas ir nesurištojo mineralinių medžiagų mišinio, </w:t>
            </w:r>
            <w:proofErr w:type="spellStart"/>
            <w:r w:rsidRPr="000A3F59">
              <w:rPr>
                <w:rFonts w:ascii="Calibri" w:eastAsia="Calibri" w:hAnsi="Calibri" w:cs="Calibri"/>
                <w:sz w:val="22"/>
              </w:rPr>
              <w:t>fr</w:t>
            </w:r>
            <w:proofErr w:type="spellEnd"/>
            <w:r w:rsidRPr="000A3F59">
              <w:rPr>
                <w:rFonts w:ascii="Calibri" w:eastAsia="Calibri" w:hAnsi="Calibri" w:cs="Calibri"/>
                <w:sz w:val="22"/>
              </w:rPr>
              <w:t>. 0/45 h=15 cm</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270,00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810,00</w:t>
            </w:r>
          </w:p>
        </w:tc>
      </w:tr>
      <w:tr w:rsidR="000A3F59" w:rsidRPr="000A3F59" w:rsidTr="000A3F59">
        <w:trPr>
          <w:trHeight w:val="810"/>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Betoninių trinkelių dangos įrengimas h= 8cm ant 3 cm storio atsijų</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210,00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630,00</w:t>
            </w:r>
          </w:p>
        </w:tc>
      </w:tr>
      <w:tr w:rsidR="000A3F59" w:rsidRPr="000A3F59" w:rsidTr="000A3F59">
        <w:trPr>
          <w:trHeight w:val="821"/>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6 cm storio asfaltbetonio pagrindo-dangos įrengimas iš mišinio AC 16 PD</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600,00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1800,00</w:t>
            </w:r>
          </w:p>
        </w:tc>
      </w:tr>
      <w:tr w:rsidR="000A3F59" w:rsidRPr="000A3F59" w:rsidTr="000A3F59">
        <w:trPr>
          <w:trHeight w:val="1163"/>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Žalių plotų sutvarkymas papildant žemės sluoksniu ir apsėjant daugiametėmis žolių sėklomis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m2</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360,00</w:t>
            </w:r>
          </w:p>
        </w:tc>
      </w:tr>
      <w:tr w:rsidR="000A3F59" w:rsidRPr="000A3F59" w:rsidTr="00E73E20">
        <w:trPr>
          <w:trHeight w:val="982"/>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 xml:space="preserve">Požeminių komunikacijų šulinių liukų demontavimas ir naujų sumontavimas į projektinę padėtį </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vnt.</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5,00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15,00</w:t>
            </w:r>
          </w:p>
        </w:tc>
      </w:tr>
      <w:tr w:rsidR="000A3F59" w:rsidRPr="000A3F59" w:rsidTr="000A3F59">
        <w:trPr>
          <w:trHeight w:val="612"/>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overflowPunct w:val="0"/>
              <w:autoSpaceDE w:val="0"/>
              <w:autoSpaceDN w:val="0"/>
              <w:adjustRightInd w:val="0"/>
              <w:spacing w:after="200" w:line="240" w:lineRule="auto"/>
              <w:jc w:val="both"/>
              <w:textAlignment w:val="baseline"/>
              <w:rPr>
                <w:rFonts w:ascii="Calibri" w:eastAsia="Times New Roman" w:hAnsi="Calibri" w:cs="Calibri"/>
                <w:sz w:val="22"/>
              </w:rPr>
            </w:pPr>
            <w:r w:rsidRPr="000A3F59">
              <w:rPr>
                <w:rFonts w:ascii="Calibri" w:eastAsia="Calibri" w:hAnsi="Calibri" w:cs="Calibri"/>
                <w:sz w:val="22"/>
              </w:rPr>
              <w:t>Išardyto betono ir kitų statybinių šiukšlių pakrovimas mechanizuotai ir išvežimas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t</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40,00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120,00</w:t>
            </w:r>
          </w:p>
        </w:tc>
      </w:tr>
      <w:tr w:rsidR="000A3F59" w:rsidRPr="000A3F59" w:rsidTr="000A3F59">
        <w:trPr>
          <w:trHeight w:val="576"/>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spacing w:after="0" w:line="240" w:lineRule="auto"/>
              <w:rPr>
                <w:rFonts w:ascii="Calibri" w:eastAsia="Times New Roman" w:hAnsi="Calibri" w:cs="Calibri"/>
                <w:sz w:val="22"/>
                <w:lang w:eastAsia="lt-LT"/>
              </w:rPr>
            </w:pPr>
            <w:r w:rsidRPr="000A3F59">
              <w:rPr>
                <w:rFonts w:ascii="Calibri" w:eastAsia="Calibri" w:hAnsi="Calibri" w:cs="Calibri"/>
                <w:sz w:val="22"/>
              </w:rPr>
              <w:t>Medžių šakų genėjimas (1 medžio apgenėjimas)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vnt.</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36,00</w:t>
            </w:r>
          </w:p>
        </w:tc>
      </w:tr>
      <w:tr w:rsidR="000A3F59" w:rsidRPr="000A3F59" w:rsidTr="000A3F59">
        <w:trPr>
          <w:trHeight w:val="698"/>
          <w:jc w:val="center"/>
        </w:trPr>
        <w:tc>
          <w:tcPr>
            <w:tcW w:w="843" w:type="dxa"/>
          </w:tcPr>
          <w:p w:rsidR="000A3F59" w:rsidRPr="000A3F59" w:rsidRDefault="000A3F59" w:rsidP="00E73E20">
            <w:pPr>
              <w:numPr>
                <w:ilvl w:val="0"/>
                <w:numId w:val="14"/>
              </w:numPr>
              <w:spacing w:after="0" w:line="240" w:lineRule="auto"/>
              <w:ind w:hanging="698"/>
              <w:contextualSpacing/>
              <w:jc w:val="both"/>
              <w:rPr>
                <w:rFonts w:ascii="Calibri" w:eastAsia="Times New Roman" w:hAnsi="Calibri" w:cs="Calibri"/>
                <w:sz w:val="22"/>
                <w:lang w:eastAsia="lt-LT"/>
              </w:rPr>
            </w:pPr>
          </w:p>
        </w:tc>
        <w:tc>
          <w:tcPr>
            <w:tcW w:w="3261" w:type="dxa"/>
          </w:tcPr>
          <w:p w:rsidR="000A3F59" w:rsidRPr="000A3F59" w:rsidRDefault="000A3F59" w:rsidP="00E73E20">
            <w:pPr>
              <w:overflowPunct w:val="0"/>
              <w:autoSpaceDE w:val="0"/>
              <w:autoSpaceDN w:val="0"/>
              <w:adjustRightInd w:val="0"/>
              <w:spacing w:after="200" w:line="240" w:lineRule="auto"/>
              <w:jc w:val="both"/>
              <w:textAlignment w:val="baseline"/>
              <w:rPr>
                <w:rFonts w:ascii="Calibri" w:eastAsia="Calibri" w:hAnsi="Calibri" w:cs="Calibri"/>
                <w:color w:val="FF0000"/>
                <w:sz w:val="22"/>
                <w:highlight w:val="yellow"/>
              </w:rPr>
            </w:pPr>
            <w:r w:rsidRPr="000A3F59">
              <w:rPr>
                <w:rFonts w:ascii="Calibri" w:eastAsia="Calibri" w:hAnsi="Calibri" w:cs="Calibri"/>
                <w:sz w:val="22"/>
              </w:rPr>
              <w:t>Sandarinimo juostos įrengimas tarp bortų ir asfalto dangos</w:t>
            </w:r>
          </w:p>
        </w:tc>
        <w:tc>
          <w:tcPr>
            <w:tcW w:w="1418"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Calibri" w:hAnsi="Calibri" w:cs="Calibri"/>
                <w:sz w:val="22"/>
              </w:rPr>
              <w:t>m</w:t>
            </w:r>
          </w:p>
        </w:tc>
        <w:tc>
          <w:tcPr>
            <w:tcW w:w="2127" w:type="dxa"/>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430,00</w:t>
            </w:r>
          </w:p>
        </w:tc>
        <w:tc>
          <w:tcPr>
            <w:tcW w:w="2135" w:type="dxa"/>
            <w:gridSpan w:val="2"/>
            <w:vAlign w:val="center"/>
          </w:tcPr>
          <w:p w:rsidR="000A3F59" w:rsidRPr="000A3F59" w:rsidRDefault="000A3F59" w:rsidP="00E73E20">
            <w:pPr>
              <w:spacing w:after="0" w:line="240" w:lineRule="auto"/>
              <w:jc w:val="center"/>
              <w:rPr>
                <w:rFonts w:ascii="Calibri" w:eastAsia="Times New Roman" w:hAnsi="Calibri" w:cs="Calibri"/>
                <w:sz w:val="22"/>
                <w:lang w:eastAsia="lt-LT"/>
              </w:rPr>
            </w:pPr>
            <w:r w:rsidRPr="000A3F59">
              <w:rPr>
                <w:rFonts w:ascii="Calibri" w:eastAsia="Times New Roman" w:hAnsi="Calibri" w:cs="Calibri"/>
                <w:sz w:val="22"/>
                <w:lang w:eastAsia="lt-LT"/>
              </w:rPr>
              <w:t>1290,00</w:t>
            </w:r>
          </w:p>
        </w:tc>
      </w:tr>
    </w:tbl>
    <w:p w:rsidR="000A3F59" w:rsidRPr="000A3F59" w:rsidRDefault="000A3F59" w:rsidP="000A3F59">
      <w:pPr>
        <w:spacing w:after="0" w:line="240" w:lineRule="auto"/>
        <w:rPr>
          <w:rFonts w:eastAsia="Times New Roman" w:cs="Times New Roman"/>
          <w:bCs/>
          <w:color w:val="FF0000"/>
          <w:sz w:val="16"/>
          <w:szCs w:val="16"/>
          <w:lang w:eastAsia="lt-LT"/>
        </w:rPr>
      </w:pPr>
    </w:p>
    <w:p w:rsidR="000A3F59" w:rsidRPr="000A3F59" w:rsidRDefault="000A3F59" w:rsidP="000A3F59">
      <w:pPr>
        <w:widowControl w:val="0"/>
        <w:numPr>
          <w:ilvl w:val="0"/>
          <w:numId w:val="12"/>
        </w:numPr>
        <w:tabs>
          <w:tab w:val="left" w:pos="1249"/>
        </w:tabs>
        <w:spacing w:after="0" w:line="302" w:lineRule="exact"/>
        <w:jc w:val="both"/>
        <w:rPr>
          <w:rFonts w:ascii="Calibri" w:eastAsia="Calibri" w:hAnsi="Calibri" w:cs="Times New Roman"/>
          <w:i/>
          <w:sz w:val="22"/>
          <w:szCs w:val="24"/>
        </w:rPr>
      </w:pPr>
      <w:r w:rsidRPr="000A3F59">
        <w:rPr>
          <w:rFonts w:ascii="Calibri" w:eastAsia="Calibri" w:hAnsi="Calibri" w:cs="Times New Roman"/>
          <w:i/>
          <w:sz w:val="22"/>
          <w:szCs w:val="24"/>
        </w:rPr>
        <w:t>Darbų kiekiai  yra preliminarūs ir Sutarties vykdymo metu jie gali kisti (didėti ir/ar mažėti), neviršijant maksimalios pirkimui skirtos sumos.</w:t>
      </w:r>
    </w:p>
    <w:p w:rsidR="000A3F59" w:rsidRPr="000A3F59" w:rsidRDefault="000A3F59" w:rsidP="000A3F59">
      <w:pPr>
        <w:widowControl w:val="0"/>
        <w:tabs>
          <w:tab w:val="left" w:pos="1249"/>
        </w:tabs>
        <w:spacing w:after="0" w:line="302" w:lineRule="exact"/>
        <w:ind w:left="720"/>
        <w:jc w:val="both"/>
        <w:rPr>
          <w:rFonts w:ascii="Calibri" w:eastAsia="Calibri" w:hAnsi="Calibri" w:cs="Times New Roman"/>
          <w:i/>
          <w:sz w:val="22"/>
          <w:szCs w:val="24"/>
        </w:rPr>
      </w:pPr>
    </w:p>
    <w:p w:rsidR="000A3F59" w:rsidRPr="000A3F59" w:rsidRDefault="000A3F59" w:rsidP="000A3F59">
      <w:pPr>
        <w:spacing w:after="0" w:line="276" w:lineRule="auto"/>
        <w:ind w:right="-1"/>
        <w:jc w:val="both"/>
        <w:rPr>
          <w:rFonts w:eastAsia="Times New Roman" w:cs="Times New Roman"/>
          <w:bCs/>
          <w:szCs w:val="24"/>
        </w:rPr>
      </w:pPr>
    </w:p>
    <w:p w:rsidR="000A3F59" w:rsidRPr="000A3F59" w:rsidRDefault="000A3F59" w:rsidP="000A3F59">
      <w:pPr>
        <w:spacing w:after="0" w:line="276" w:lineRule="auto"/>
        <w:ind w:right="-1"/>
        <w:jc w:val="both"/>
        <w:rPr>
          <w:rFonts w:eastAsia="Times New Roman" w:cs="Times New Roman"/>
          <w:bCs/>
          <w:szCs w:val="24"/>
        </w:rPr>
      </w:pPr>
    </w:p>
    <w:p w:rsidR="000A3F59" w:rsidRPr="000A3F59" w:rsidRDefault="000A3F59" w:rsidP="000A3F59"/>
    <w:p w:rsidR="000A3F59" w:rsidRDefault="000A3F59" w:rsidP="00A21122">
      <w:pPr>
        <w:spacing w:after="0" w:line="300" w:lineRule="auto"/>
        <w:ind w:firstLine="5103"/>
        <w:jc w:val="right"/>
        <w:rPr>
          <w:rFonts w:ascii="Calibri" w:eastAsia="Calibri" w:hAnsi="Calibri" w:cs="Calibri"/>
          <w:sz w:val="21"/>
          <w:szCs w:val="21"/>
          <w:lang w:eastAsia="lt-LT"/>
        </w:rPr>
      </w:pPr>
    </w:p>
    <w:p w:rsidR="000A3F59" w:rsidRDefault="000A3F59" w:rsidP="00A21122">
      <w:pPr>
        <w:spacing w:after="0" w:line="300" w:lineRule="auto"/>
        <w:ind w:firstLine="5103"/>
        <w:jc w:val="right"/>
        <w:rPr>
          <w:rFonts w:ascii="Calibri" w:eastAsia="Calibri" w:hAnsi="Calibri" w:cs="Calibri"/>
          <w:sz w:val="21"/>
          <w:szCs w:val="21"/>
          <w:lang w:eastAsia="lt-LT"/>
        </w:rPr>
      </w:pPr>
    </w:p>
    <w:p w:rsidR="000A3F59" w:rsidRPr="00F16DA8" w:rsidRDefault="000A3F59" w:rsidP="00A21122">
      <w:pPr>
        <w:spacing w:after="0" w:line="300" w:lineRule="auto"/>
        <w:ind w:firstLine="5103"/>
        <w:jc w:val="right"/>
        <w:rPr>
          <w:rFonts w:ascii="Calibri" w:eastAsia="Calibri" w:hAnsi="Calibri" w:cs="Calibri"/>
          <w:bCs/>
          <w:iCs/>
          <w:sz w:val="21"/>
          <w:szCs w:val="21"/>
          <w:lang w:eastAsia="lt-LT"/>
        </w:rPr>
      </w:pPr>
    </w:p>
    <w:p w:rsidR="00A21122" w:rsidRDefault="00A21122"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E73E20" w:rsidRDefault="00E73E20" w:rsidP="00F60DFA">
      <w:pPr>
        <w:spacing w:after="0" w:line="300" w:lineRule="auto"/>
        <w:ind w:firstLine="5103"/>
        <w:jc w:val="right"/>
        <w:rPr>
          <w:rFonts w:ascii="Calibri" w:eastAsia="Calibri" w:hAnsi="Calibri" w:cs="Calibri"/>
          <w:sz w:val="21"/>
          <w:szCs w:val="21"/>
          <w:lang w:eastAsia="lt-LT"/>
        </w:rPr>
      </w:pPr>
    </w:p>
    <w:p w:rsidR="00E73E20" w:rsidRDefault="00E73E20" w:rsidP="00F60DFA">
      <w:pPr>
        <w:spacing w:after="0" w:line="300" w:lineRule="auto"/>
        <w:ind w:firstLine="5103"/>
        <w:jc w:val="right"/>
        <w:rPr>
          <w:rFonts w:ascii="Calibri" w:eastAsia="Calibri" w:hAnsi="Calibri" w:cs="Calibri"/>
          <w:sz w:val="21"/>
          <w:szCs w:val="21"/>
          <w:lang w:eastAsia="lt-LT"/>
        </w:rPr>
      </w:pPr>
    </w:p>
    <w:p w:rsidR="00E73E20" w:rsidRDefault="00E73E20" w:rsidP="00F60DFA">
      <w:pPr>
        <w:spacing w:after="0" w:line="300" w:lineRule="auto"/>
        <w:ind w:firstLine="5103"/>
        <w:jc w:val="right"/>
        <w:rPr>
          <w:rFonts w:ascii="Calibri" w:eastAsia="Calibri" w:hAnsi="Calibri" w:cs="Calibri"/>
          <w:sz w:val="21"/>
          <w:szCs w:val="21"/>
          <w:lang w:eastAsia="lt-LT"/>
        </w:rPr>
      </w:pPr>
    </w:p>
    <w:p w:rsidR="00E73E20" w:rsidRDefault="00E73E20" w:rsidP="00F60DFA">
      <w:pPr>
        <w:spacing w:after="0" w:line="300" w:lineRule="auto"/>
        <w:ind w:firstLine="5103"/>
        <w:jc w:val="right"/>
        <w:rPr>
          <w:rFonts w:ascii="Calibri" w:eastAsia="Calibri" w:hAnsi="Calibri" w:cs="Calibri"/>
          <w:sz w:val="21"/>
          <w:szCs w:val="21"/>
          <w:lang w:eastAsia="lt-LT"/>
        </w:rPr>
      </w:pPr>
    </w:p>
    <w:p w:rsidR="00E73E20" w:rsidRDefault="00E73E20" w:rsidP="00F60DFA">
      <w:pPr>
        <w:spacing w:after="0" w:line="300" w:lineRule="auto"/>
        <w:ind w:firstLine="5103"/>
        <w:jc w:val="right"/>
        <w:rPr>
          <w:rFonts w:ascii="Calibri" w:eastAsia="Calibri" w:hAnsi="Calibri" w:cs="Calibri"/>
          <w:sz w:val="21"/>
          <w:szCs w:val="21"/>
          <w:lang w:eastAsia="lt-LT"/>
        </w:rPr>
      </w:pPr>
    </w:p>
    <w:p w:rsidR="00E73E20" w:rsidRDefault="00E73E20" w:rsidP="00F60DFA">
      <w:pPr>
        <w:spacing w:after="0" w:line="300" w:lineRule="auto"/>
        <w:ind w:firstLine="5103"/>
        <w:jc w:val="right"/>
        <w:rPr>
          <w:rFonts w:ascii="Calibri" w:eastAsia="Calibri" w:hAnsi="Calibri" w:cs="Calibri"/>
          <w:sz w:val="21"/>
          <w:szCs w:val="21"/>
          <w:lang w:eastAsia="lt-LT"/>
        </w:rPr>
      </w:pPr>
    </w:p>
    <w:p w:rsidR="00E73E20" w:rsidRDefault="00E73E20" w:rsidP="00F60DFA">
      <w:pPr>
        <w:spacing w:after="0" w:line="300" w:lineRule="auto"/>
        <w:ind w:firstLine="5103"/>
        <w:jc w:val="right"/>
        <w:rPr>
          <w:rFonts w:ascii="Calibri" w:eastAsia="Calibri" w:hAnsi="Calibri" w:cs="Calibri"/>
          <w:sz w:val="21"/>
          <w:szCs w:val="21"/>
          <w:lang w:eastAsia="lt-LT"/>
        </w:rPr>
      </w:pPr>
    </w:p>
    <w:p w:rsidR="00E73E20" w:rsidRDefault="00E73E20"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0A3F59" w:rsidRDefault="000A3F59" w:rsidP="00F60DFA">
      <w:pPr>
        <w:spacing w:after="0" w:line="300" w:lineRule="auto"/>
        <w:ind w:firstLine="5103"/>
        <w:jc w:val="right"/>
        <w:rPr>
          <w:rFonts w:ascii="Calibri" w:eastAsia="Calibri" w:hAnsi="Calibri" w:cs="Calibri"/>
          <w:sz w:val="21"/>
          <w:szCs w:val="21"/>
          <w:lang w:eastAsia="lt-LT"/>
        </w:rPr>
      </w:pP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A21122">
        <w:rPr>
          <w:rFonts w:ascii="Calibri" w:eastAsia="Calibri" w:hAnsi="Calibri" w:cs="Calibri"/>
          <w:sz w:val="21"/>
          <w:szCs w:val="21"/>
          <w:lang w:eastAsia="lt-LT"/>
        </w:rPr>
        <w:t>5</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Pr="00186167" w:rsidRDefault="000A3F59" w:rsidP="00E73E20">
      <w:pPr>
        <w:spacing w:line="276" w:lineRule="auto"/>
        <w:ind w:left="5103"/>
        <w:jc w:val="right"/>
        <w:rPr>
          <w:rFonts w:ascii="Calibri" w:eastAsia="Calibri" w:hAnsi="Calibri" w:cs="Arial"/>
          <w:sz w:val="21"/>
          <w:szCs w:val="21"/>
          <w:lang w:eastAsia="lt-LT"/>
        </w:rPr>
      </w:pPr>
      <w:r w:rsidRPr="00186167">
        <w:rPr>
          <w:rFonts w:ascii="Calibri" w:eastAsia="Calibri" w:hAnsi="Calibri" w:cs="Arial"/>
          <w:sz w:val="21"/>
          <w:szCs w:val="21"/>
          <w:lang w:eastAsia="lt-LT"/>
        </w:rPr>
        <w:lastRenderedPageBreak/>
        <w:t xml:space="preserve">Pirkimo </w:t>
      </w:r>
      <w:r w:rsidRPr="003649E3">
        <w:rPr>
          <w:rFonts w:ascii="Calibri" w:eastAsia="Calibri" w:hAnsi="Calibri" w:cs="Arial"/>
          <w:sz w:val="21"/>
          <w:szCs w:val="21"/>
          <w:lang w:eastAsia="lt-LT"/>
        </w:rPr>
        <w:t xml:space="preserve">sąlygų </w:t>
      </w:r>
      <w:r>
        <w:rPr>
          <w:rFonts w:ascii="Calibri" w:eastAsia="Calibri" w:hAnsi="Calibri" w:cs="Arial"/>
          <w:sz w:val="21"/>
          <w:szCs w:val="21"/>
          <w:lang w:eastAsia="lt-LT"/>
        </w:rPr>
        <w:t>6</w:t>
      </w:r>
      <w:r w:rsidRPr="003649E3">
        <w:rPr>
          <w:rFonts w:ascii="Calibri" w:eastAsia="Calibri" w:hAnsi="Calibri" w:cs="Arial"/>
          <w:sz w:val="21"/>
          <w:szCs w:val="21"/>
          <w:lang w:eastAsia="lt-LT"/>
        </w:rPr>
        <w:t xml:space="preserve"> priedas</w:t>
      </w:r>
      <w:r w:rsidRPr="00186167">
        <w:rPr>
          <w:rFonts w:ascii="Calibri" w:eastAsia="Calibri" w:hAnsi="Calibri" w:cs="Arial"/>
          <w:sz w:val="21"/>
          <w:szCs w:val="21"/>
          <w:lang w:eastAsia="lt-LT"/>
        </w:rPr>
        <w:t xml:space="preserve"> „Specialistų sąrašas“</w:t>
      </w:r>
    </w:p>
    <w:p w:rsidR="000A3F59" w:rsidRDefault="000A3F59" w:rsidP="000A3F59">
      <w:pPr>
        <w:spacing w:after="0" w:line="240" w:lineRule="auto"/>
        <w:jc w:val="center"/>
        <w:rPr>
          <w:rFonts w:ascii="Calibri" w:eastAsia="Times New Roman" w:hAnsi="Calibri" w:cs="Calibri"/>
          <w:b/>
          <w:bCs/>
          <w:sz w:val="28"/>
          <w:szCs w:val="28"/>
        </w:rPr>
      </w:pPr>
    </w:p>
    <w:p w:rsidR="000A3F59" w:rsidRPr="00186167" w:rsidRDefault="000A3F59" w:rsidP="000A3F59">
      <w:pPr>
        <w:spacing w:after="0" w:line="240" w:lineRule="auto"/>
        <w:jc w:val="center"/>
        <w:rPr>
          <w:rFonts w:ascii="Calibri" w:eastAsia="Times New Roman" w:hAnsi="Calibri" w:cs="Calibri"/>
          <w:b/>
          <w:bCs/>
          <w:sz w:val="28"/>
          <w:szCs w:val="28"/>
        </w:rPr>
      </w:pPr>
      <w:r w:rsidRPr="00186167">
        <w:rPr>
          <w:rFonts w:ascii="Calibri" w:eastAsia="Times New Roman" w:hAnsi="Calibri" w:cs="Calibri"/>
          <w:b/>
          <w:bCs/>
          <w:sz w:val="28"/>
          <w:szCs w:val="28"/>
        </w:rPr>
        <w:t>SPECIALISTŲ, KURIE BUS ATSAKINGI UŽ SUTARTIES VYKDYMĄ, SĄRAŠAS</w:t>
      </w:r>
    </w:p>
    <w:p w:rsidR="000A3F59" w:rsidRPr="00186167" w:rsidRDefault="000A3F59" w:rsidP="000A3F59">
      <w:pPr>
        <w:spacing w:after="0" w:line="240" w:lineRule="auto"/>
        <w:jc w:val="center"/>
        <w:rPr>
          <w:rFonts w:eastAsia="Times New Roman" w:cs="Times New Roman"/>
          <w:b/>
          <w:bCs/>
          <w:szCs w:val="24"/>
        </w:rPr>
      </w:pPr>
    </w:p>
    <w:p w:rsidR="000A3F59" w:rsidRPr="00186167" w:rsidRDefault="000A3F59" w:rsidP="000A3F59">
      <w:pPr>
        <w:spacing w:after="0" w:line="240" w:lineRule="auto"/>
        <w:ind w:firstLine="709"/>
        <w:jc w:val="both"/>
        <w:rPr>
          <w:rFonts w:ascii="Calibri" w:eastAsia="Times New Roman" w:hAnsi="Calibri" w:cs="Calibri"/>
          <w:b/>
          <w:bCs/>
          <w:sz w:val="22"/>
        </w:rPr>
      </w:pPr>
      <w:r w:rsidRPr="00186167">
        <w:rPr>
          <w:rFonts w:ascii="Calibri" w:eastAsia="Times New Roman" w:hAnsi="Calibri" w:cs="Calibri"/>
          <w:i/>
          <w:iCs/>
          <w:sz w:val="22"/>
        </w:rPr>
        <w:t xml:space="preserve">Taip pat atkreipiamas dėmesys, kad </w:t>
      </w:r>
      <w:r w:rsidRPr="00186167">
        <w:rPr>
          <w:rFonts w:ascii="Calibri" w:eastAsia="Times New Roman" w:hAnsi="Calibri" w:cs="Calibri"/>
          <w:b/>
          <w:bCs/>
          <w:i/>
          <w:iCs/>
          <w:sz w:val="22"/>
        </w:rPr>
        <w:t xml:space="preserve">jeigu tiekėjo pradiniuose kvalifikacijos duomenyse nurodytas specialistas yra tiekėjo darbuotojas ir jis neatitinka </w:t>
      </w:r>
      <w:r w:rsidRPr="00186167">
        <w:rPr>
          <w:rFonts w:ascii="Calibri" w:eastAsia="Times New Roman" w:hAnsi="Calibri" w:cs="Calibri"/>
          <w:i/>
          <w:iCs/>
          <w:sz w:val="22"/>
        </w:rPr>
        <w:t xml:space="preserve">pirkimo dokumentuose nustatyto kvalifikacinio reikalavimo, tokiu atveju laikoma, kad reikalavimo neatitinka pats tiekėjas, todėl reikalavimų neatitinkantį </w:t>
      </w:r>
      <w:r w:rsidRPr="00186167">
        <w:rPr>
          <w:rFonts w:ascii="Calibri" w:eastAsia="Times New Roman" w:hAnsi="Calibri" w:cs="Calibri"/>
          <w:b/>
          <w:bCs/>
          <w:i/>
          <w:iCs/>
          <w:sz w:val="22"/>
        </w:rPr>
        <w:t>specialistą keisti į kitą, naują</w:t>
      </w:r>
      <w:r w:rsidRPr="00186167">
        <w:rPr>
          <w:rFonts w:ascii="Calibri" w:eastAsia="Times New Roman" w:hAnsi="Calibri" w:cs="Calibri"/>
          <w:i/>
          <w:iCs/>
          <w:sz w:val="22"/>
        </w:rPr>
        <w:t xml:space="preserve"> (pradiniuose kvalifikacijos duomenyse nenurodytą), paties tiekėjo darbuotoją, kuris tą reikalavimą atitiktų, tiekėjas </w:t>
      </w:r>
      <w:r w:rsidRPr="00186167">
        <w:rPr>
          <w:rFonts w:ascii="Calibri" w:eastAsia="Times New Roman" w:hAnsi="Calibri" w:cs="Calibri"/>
          <w:b/>
          <w:bCs/>
          <w:i/>
          <w:iCs/>
          <w:sz w:val="22"/>
        </w:rPr>
        <w:t>negali</w:t>
      </w:r>
      <w:r w:rsidRPr="00186167">
        <w:rPr>
          <w:rFonts w:ascii="Calibri" w:eastAsia="Times New Roman" w:hAnsi="Calibri" w:cs="Calibri"/>
          <w:i/>
          <w:iCs/>
          <w:sz w:val="22"/>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186167">
        <w:rPr>
          <w:rFonts w:ascii="Calibri" w:eastAsia="Times New Roman" w:hAnsi="Calibri" w:cs="Calibri"/>
          <w:b/>
          <w:bCs/>
          <w:i/>
          <w:iCs/>
          <w:sz w:val="22"/>
        </w:rPr>
        <w:t xml:space="preserve"> dėl pasiūlymo atmetimo.</w:t>
      </w:r>
    </w:p>
    <w:p w:rsidR="000A3F59" w:rsidRPr="00186167" w:rsidRDefault="000A3F59" w:rsidP="000A3F59">
      <w:pPr>
        <w:spacing w:after="0" w:line="240" w:lineRule="auto"/>
        <w:rPr>
          <w:rFonts w:eastAsia="Times New Roman" w:cs="Times New Roman"/>
          <w:szCs w:val="24"/>
        </w:rPr>
      </w:pPr>
    </w:p>
    <w:tbl>
      <w:tblPr>
        <w:tblStyle w:val="Lentelstinklelis3"/>
        <w:tblW w:w="9776" w:type="dxa"/>
        <w:tblLook w:val="04A0" w:firstRow="1" w:lastRow="0" w:firstColumn="1" w:lastColumn="0" w:noHBand="0" w:noVBand="1"/>
      </w:tblPr>
      <w:tblGrid>
        <w:gridCol w:w="570"/>
        <w:gridCol w:w="2686"/>
        <w:gridCol w:w="3260"/>
        <w:gridCol w:w="3260"/>
      </w:tblGrid>
      <w:tr w:rsidR="000A3F59" w:rsidRPr="00186167" w:rsidTr="000A3F59">
        <w:tc>
          <w:tcPr>
            <w:tcW w:w="570" w:type="dxa"/>
            <w:vAlign w:val="center"/>
          </w:tcPr>
          <w:p w:rsidR="000A3F59" w:rsidRPr="00186167" w:rsidRDefault="000A3F59" w:rsidP="000A3F59">
            <w:pPr>
              <w:jc w:val="center"/>
              <w:rPr>
                <w:rFonts w:ascii="Calibri" w:hAnsi="Calibri" w:cs="Calibri"/>
                <w:b/>
                <w:bCs/>
                <w:sz w:val="22"/>
              </w:rPr>
            </w:pPr>
            <w:r w:rsidRPr="00186167">
              <w:rPr>
                <w:rFonts w:ascii="Calibri" w:hAnsi="Calibri" w:cs="Calibri"/>
                <w:b/>
                <w:bCs/>
                <w:sz w:val="22"/>
              </w:rPr>
              <w:t>Eil. Nr.</w:t>
            </w:r>
          </w:p>
        </w:tc>
        <w:tc>
          <w:tcPr>
            <w:tcW w:w="2686" w:type="dxa"/>
            <w:vAlign w:val="center"/>
          </w:tcPr>
          <w:p w:rsidR="000A3F59" w:rsidRPr="00186167" w:rsidRDefault="000A3F59" w:rsidP="000A3F59">
            <w:pPr>
              <w:jc w:val="center"/>
              <w:rPr>
                <w:rFonts w:ascii="Calibri" w:hAnsi="Calibri" w:cs="Calibri"/>
                <w:b/>
                <w:bCs/>
                <w:sz w:val="22"/>
              </w:rPr>
            </w:pPr>
            <w:r w:rsidRPr="00186167">
              <w:rPr>
                <w:rFonts w:ascii="Calibri" w:hAnsi="Calibri" w:cs="Calibri"/>
                <w:b/>
                <w:bCs/>
                <w:sz w:val="22"/>
              </w:rPr>
              <w:t>Specialisto vardas ir pavardė</w:t>
            </w:r>
          </w:p>
        </w:tc>
        <w:tc>
          <w:tcPr>
            <w:tcW w:w="3260" w:type="dxa"/>
            <w:vAlign w:val="center"/>
          </w:tcPr>
          <w:p w:rsidR="000A3F59" w:rsidRPr="00186167" w:rsidRDefault="000A3F59" w:rsidP="000A3F59">
            <w:pPr>
              <w:jc w:val="center"/>
              <w:rPr>
                <w:rFonts w:ascii="Calibri" w:hAnsi="Calibri" w:cs="Calibri"/>
                <w:b/>
                <w:bCs/>
                <w:sz w:val="22"/>
              </w:rPr>
            </w:pPr>
            <w:r w:rsidRPr="00186167">
              <w:rPr>
                <w:rFonts w:ascii="Calibri" w:hAnsi="Calibri" w:cs="Calibri"/>
                <w:b/>
                <w:bCs/>
                <w:sz w:val="22"/>
              </w:rPr>
              <w:t xml:space="preserve">Kokiu pagrindu specialistas yra pasitelkiamas </w:t>
            </w:r>
            <w:r w:rsidRPr="00186167">
              <w:rPr>
                <w:rFonts w:ascii="Calibri" w:hAnsi="Calibri" w:cs="Calibri"/>
                <w:sz w:val="22"/>
              </w:rPr>
              <w:t xml:space="preserve">(yra įdarbintas tiekėjo, ar jungtinės veiklos partnerio įmonėje, ar kito ūkio subjekto, kurio </w:t>
            </w:r>
            <w:proofErr w:type="spellStart"/>
            <w:r w:rsidRPr="00186167">
              <w:rPr>
                <w:rFonts w:ascii="Calibri" w:hAnsi="Calibri" w:cs="Calibri"/>
                <w:sz w:val="22"/>
              </w:rPr>
              <w:t>pajėgumais</w:t>
            </w:r>
            <w:proofErr w:type="spellEnd"/>
            <w:r w:rsidRPr="00186167">
              <w:rPr>
                <w:rFonts w:ascii="Calibri" w:hAnsi="Calibri" w:cs="Calibri"/>
                <w:sz w:val="22"/>
              </w:rPr>
              <w:t xml:space="preserve"> remiasi tiekėjas, planuojamas įdarbinti laimėjus konkursą)</w:t>
            </w:r>
          </w:p>
          <w:p w:rsidR="000A3F59" w:rsidRPr="00186167" w:rsidRDefault="000A3F59" w:rsidP="000A3F59">
            <w:pPr>
              <w:jc w:val="center"/>
              <w:rPr>
                <w:rFonts w:ascii="Calibri" w:hAnsi="Calibri" w:cs="Calibri"/>
                <w:b/>
                <w:bCs/>
                <w:sz w:val="22"/>
              </w:rPr>
            </w:pPr>
          </w:p>
        </w:tc>
        <w:tc>
          <w:tcPr>
            <w:tcW w:w="3260" w:type="dxa"/>
            <w:vAlign w:val="center"/>
          </w:tcPr>
          <w:p w:rsidR="000A3F59" w:rsidRPr="00186167" w:rsidRDefault="000A3F59" w:rsidP="000A3F59">
            <w:pPr>
              <w:jc w:val="center"/>
              <w:rPr>
                <w:rFonts w:ascii="Calibri" w:hAnsi="Calibri" w:cs="Calibri"/>
                <w:b/>
                <w:bCs/>
                <w:sz w:val="22"/>
              </w:rPr>
            </w:pPr>
            <w:r w:rsidRPr="00186167">
              <w:rPr>
                <w:rFonts w:ascii="Calibri" w:hAnsi="Calibri" w:cs="Calibri"/>
                <w:b/>
                <w:bCs/>
                <w:sz w:val="22"/>
              </w:rPr>
              <w:t>Specialisto kvalifikacijos atestato numeris</w:t>
            </w:r>
          </w:p>
          <w:p w:rsidR="000A3F59" w:rsidRPr="00186167" w:rsidRDefault="000A3F59" w:rsidP="000A3F59">
            <w:pPr>
              <w:jc w:val="center"/>
              <w:rPr>
                <w:rFonts w:ascii="Calibri" w:hAnsi="Calibri" w:cs="Calibri"/>
                <w:b/>
                <w:bCs/>
                <w:sz w:val="22"/>
              </w:rPr>
            </w:pPr>
            <w:r w:rsidRPr="00186167">
              <w:rPr>
                <w:rFonts w:ascii="Calibri" w:hAnsi="Calibri" w:cs="Calibri"/>
                <w:i/>
                <w:iCs/>
                <w:sz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0A3F59" w:rsidRPr="00186167" w:rsidTr="000A3F59">
        <w:tc>
          <w:tcPr>
            <w:tcW w:w="570" w:type="dxa"/>
            <w:vAlign w:val="center"/>
          </w:tcPr>
          <w:p w:rsidR="000A3F59" w:rsidRPr="00186167" w:rsidRDefault="000A3F59" w:rsidP="000A3F59">
            <w:pPr>
              <w:jc w:val="center"/>
              <w:rPr>
                <w:rFonts w:ascii="Calibri" w:hAnsi="Calibri" w:cs="Calibri"/>
                <w:sz w:val="22"/>
              </w:rPr>
            </w:pPr>
          </w:p>
        </w:tc>
        <w:tc>
          <w:tcPr>
            <w:tcW w:w="2686" w:type="dxa"/>
            <w:vAlign w:val="center"/>
          </w:tcPr>
          <w:p w:rsidR="000A3F59" w:rsidRPr="00186167" w:rsidRDefault="000A3F59" w:rsidP="000A3F59">
            <w:pPr>
              <w:jc w:val="center"/>
              <w:rPr>
                <w:rFonts w:ascii="Calibri" w:hAnsi="Calibri" w:cs="Calibri"/>
                <w:sz w:val="22"/>
              </w:rPr>
            </w:pPr>
          </w:p>
        </w:tc>
        <w:tc>
          <w:tcPr>
            <w:tcW w:w="3260" w:type="dxa"/>
            <w:vAlign w:val="center"/>
          </w:tcPr>
          <w:p w:rsidR="000A3F59" w:rsidRPr="00186167" w:rsidRDefault="000A3F59" w:rsidP="000A3F59">
            <w:pPr>
              <w:jc w:val="center"/>
              <w:rPr>
                <w:rFonts w:ascii="Calibri" w:hAnsi="Calibri" w:cs="Calibri"/>
                <w:sz w:val="22"/>
              </w:rPr>
            </w:pPr>
          </w:p>
        </w:tc>
        <w:tc>
          <w:tcPr>
            <w:tcW w:w="3260" w:type="dxa"/>
            <w:vAlign w:val="center"/>
          </w:tcPr>
          <w:p w:rsidR="000A3F59" w:rsidRPr="00186167" w:rsidRDefault="000A3F59" w:rsidP="000A3F59">
            <w:pPr>
              <w:jc w:val="center"/>
              <w:rPr>
                <w:rFonts w:ascii="Calibri" w:hAnsi="Calibri" w:cs="Calibri"/>
                <w:i/>
                <w:iCs/>
                <w:sz w:val="22"/>
              </w:rPr>
            </w:pPr>
          </w:p>
        </w:tc>
      </w:tr>
      <w:tr w:rsidR="000A3F59" w:rsidRPr="00186167" w:rsidTr="000A3F59">
        <w:tc>
          <w:tcPr>
            <w:tcW w:w="570" w:type="dxa"/>
            <w:vAlign w:val="center"/>
          </w:tcPr>
          <w:p w:rsidR="000A3F59" w:rsidRPr="00186167" w:rsidRDefault="000A3F59" w:rsidP="000A3F59">
            <w:pPr>
              <w:rPr>
                <w:rFonts w:ascii="Calibri" w:hAnsi="Calibri" w:cs="Calibri"/>
                <w:sz w:val="22"/>
              </w:rPr>
            </w:pPr>
          </w:p>
        </w:tc>
        <w:tc>
          <w:tcPr>
            <w:tcW w:w="2686" w:type="dxa"/>
            <w:vAlign w:val="center"/>
          </w:tcPr>
          <w:p w:rsidR="000A3F59" w:rsidRPr="00186167" w:rsidRDefault="000A3F59" w:rsidP="000A3F59">
            <w:pPr>
              <w:jc w:val="center"/>
              <w:rPr>
                <w:rFonts w:ascii="Calibri" w:hAnsi="Calibri" w:cs="Calibri"/>
                <w:sz w:val="22"/>
              </w:rPr>
            </w:pPr>
          </w:p>
        </w:tc>
        <w:tc>
          <w:tcPr>
            <w:tcW w:w="3260" w:type="dxa"/>
            <w:vAlign w:val="center"/>
          </w:tcPr>
          <w:p w:rsidR="000A3F59" w:rsidRPr="00186167" w:rsidRDefault="000A3F59" w:rsidP="000A3F59">
            <w:pPr>
              <w:jc w:val="center"/>
              <w:rPr>
                <w:rFonts w:ascii="Calibri" w:hAnsi="Calibri" w:cs="Calibri"/>
                <w:sz w:val="22"/>
              </w:rPr>
            </w:pPr>
          </w:p>
        </w:tc>
        <w:tc>
          <w:tcPr>
            <w:tcW w:w="3260" w:type="dxa"/>
            <w:vAlign w:val="center"/>
          </w:tcPr>
          <w:p w:rsidR="000A3F59" w:rsidRPr="00186167" w:rsidRDefault="000A3F59" w:rsidP="000A3F59">
            <w:pPr>
              <w:jc w:val="center"/>
              <w:rPr>
                <w:rFonts w:ascii="Calibri" w:hAnsi="Calibri" w:cs="Calibri"/>
                <w:sz w:val="22"/>
              </w:rPr>
            </w:pPr>
          </w:p>
        </w:tc>
      </w:tr>
    </w:tbl>
    <w:p w:rsidR="000A3F59" w:rsidRPr="00186167" w:rsidRDefault="000A3F59" w:rsidP="000A3F59">
      <w:pPr>
        <w:tabs>
          <w:tab w:val="left" w:pos="347"/>
          <w:tab w:val="left" w:pos="1665"/>
        </w:tabs>
        <w:spacing w:after="0" w:line="240" w:lineRule="auto"/>
        <w:ind w:firstLine="709"/>
        <w:jc w:val="both"/>
        <w:rPr>
          <w:rFonts w:eastAsia="Times New Roman" w:cs="Times New Roman"/>
          <w:b/>
          <w:i/>
          <w:iCs/>
          <w:szCs w:val="24"/>
        </w:rPr>
      </w:pPr>
    </w:p>
    <w:p w:rsidR="000A3F59" w:rsidRPr="00186167" w:rsidRDefault="000A3F59" w:rsidP="000A3F59">
      <w:pPr>
        <w:tabs>
          <w:tab w:val="left" w:pos="347"/>
          <w:tab w:val="left" w:pos="1665"/>
        </w:tabs>
        <w:spacing w:after="0" w:line="240" w:lineRule="auto"/>
        <w:ind w:firstLine="709"/>
        <w:jc w:val="both"/>
        <w:rPr>
          <w:rFonts w:ascii="Calibri" w:eastAsia="Times New Roman" w:hAnsi="Calibri" w:cs="Calibri"/>
          <w:b/>
          <w:i/>
          <w:iCs/>
          <w:sz w:val="22"/>
        </w:rPr>
      </w:pPr>
      <w:r w:rsidRPr="00186167">
        <w:rPr>
          <w:rFonts w:ascii="Calibri" w:eastAsia="Times New Roman" w:hAnsi="Calibri" w:cs="Calibri"/>
          <w:b/>
          <w:i/>
          <w:iCs/>
          <w:sz w:val="22"/>
        </w:rPr>
        <w:t>Pastabos:</w:t>
      </w:r>
    </w:p>
    <w:p w:rsidR="000A3F59" w:rsidRPr="00186167" w:rsidRDefault="000A3F59" w:rsidP="000A3F59">
      <w:pPr>
        <w:tabs>
          <w:tab w:val="left" w:pos="347"/>
          <w:tab w:val="left" w:pos="1665"/>
        </w:tabs>
        <w:spacing w:after="0" w:line="240" w:lineRule="auto"/>
        <w:ind w:firstLine="709"/>
        <w:jc w:val="both"/>
        <w:rPr>
          <w:rFonts w:ascii="Calibri" w:eastAsia="Times New Roman" w:hAnsi="Calibri" w:cs="Calibri"/>
          <w:i/>
          <w:sz w:val="22"/>
        </w:rPr>
      </w:pPr>
      <w:r w:rsidRPr="00186167">
        <w:rPr>
          <w:rFonts w:ascii="Calibri" w:eastAsia="Times New Roman" w:hAnsi="Calibri" w:cs="Calibri"/>
          <w:b/>
          <w:i/>
          <w:iCs/>
          <w:sz w:val="22"/>
        </w:rPr>
        <w:t xml:space="preserve">- </w:t>
      </w:r>
      <w:r w:rsidRPr="00186167">
        <w:rPr>
          <w:rFonts w:ascii="Calibri" w:eastAsia="Times New Roman" w:hAnsi="Calibri" w:cs="Calibri"/>
          <w:i/>
          <w:iCs/>
          <w:sz w:val="22"/>
        </w:rPr>
        <w:t>Sutartį galės vykdyti tik nust</w:t>
      </w:r>
      <w:r w:rsidRPr="00186167">
        <w:rPr>
          <w:rFonts w:ascii="Calibri" w:eastAsia="Times New Roman" w:hAnsi="Calibri" w:cs="Calibri"/>
          <w:i/>
          <w:sz w:val="22"/>
        </w:rPr>
        <w:t>atytus kvalifikacijos reikalavimus atitinkantys specialistai;</w:t>
      </w:r>
    </w:p>
    <w:p w:rsidR="000A3F59" w:rsidRPr="00186167" w:rsidRDefault="000A3F59" w:rsidP="000A3F59">
      <w:pPr>
        <w:tabs>
          <w:tab w:val="left" w:pos="347"/>
          <w:tab w:val="left" w:pos="1665"/>
        </w:tabs>
        <w:spacing w:after="0" w:line="240" w:lineRule="auto"/>
        <w:ind w:firstLine="709"/>
        <w:jc w:val="both"/>
        <w:rPr>
          <w:rFonts w:ascii="Calibri" w:eastAsia="Times New Roman" w:hAnsi="Calibri" w:cs="Calibri"/>
          <w:bCs/>
          <w:i/>
          <w:sz w:val="22"/>
        </w:rPr>
      </w:pPr>
      <w:r w:rsidRPr="00186167">
        <w:rPr>
          <w:rFonts w:ascii="Calibri" w:eastAsia="Times New Roman" w:hAnsi="Calibri" w:cs="Calibri"/>
          <w:i/>
          <w:sz w:val="22"/>
        </w:rPr>
        <w:t xml:space="preserve">- </w:t>
      </w:r>
      <w:r w:rsidRPr="00186167">
        <w:rPr>
          <w:rFonts w:ascii="Calibri" w:eastAsia="Times New Roman" w:hAnsi="Calibri" w:cs="Calibri"/>
          <w:bCs/>
          <w:i/>
          <w:iCs/>
          <w:sz w:val="22"/>
        </w:rPr>
        <w:t xml:space="preserve">jei kvalifikacija yra grindžiama nurodant specialistą, kuris nėra tiekėjo ar ūkio subjekto, kurio </w:t>
      </w:r>
      <w:proofErr w:type="spellStart"/>
      <w:r w:rsidRPr="00186167">
        <w:rPr>
          <w:rFonts w:ascii="Calibri" w:eastAsia="Times New Roman" w:hAnsi="Calibri" w:cs="Calibri"/>
          <w:bCs/>
          <w:i/>
          <w:iCs/>
          <w:sz w:val="22"/>
        </w:rPr>
        <w:t>pajėgumais</w:t>
      </w:r>
      <w:proofErr w:type="spellEnd"/>
      <w:r w:rsidRPr="00186167">
        <w:rPr>
          <w:rFonts w:ascii="Calibri" w:eastAsia="Times New Roman" w:hAnsi="Calibri" w:cs="Calibri"/>
          <w:bCs/>
          <w:i/>
          <w:iCs/>
          <w:sz w:val="22"/>
        </w:rPr>
        <w:t xml:space="preserve"> remiamasi, darbuotojas, tačiau yra ketinamas įdarbinti, </w:t>
      </w:r>
      <w:r w:rsidRPr="00186167">
        <w:rPr>
          <w:rFonts w:ascii="Calibri" w:eastAsia="Times New Roman" w:hAnsi="Calibri" w:cs="Calibri"/>
          <w:bCs/>
          <w:i/>
          <w:sz w:val="22"/>
        </w:rPr>
        <w:t>jei pasiūlymas bus pripažintas laimėjusiu</w:t>
      </w:r>
      <w:r w:rsidRPr="00186167">
        <w:rPr>
          <w:rFonts w:ascii="Calibri" w:eastAsia="Times New Roman" w:hAnsi="Calibri" w:cs="Calibri"/>
          <w:bCs/>
          <w:i/>
          <w:iCs/>
          <w:sz w:val="22"/>
        </w:rPr>
        <w:t xml:space="preserve">, tokiu atveju specialistas turi būti išviešintas pasiūlyme kaip </w:t>
      </w:r>
      <w:proofErr w:type="spellStart"/>
      <w:r w:rsidRPr="00186167">
        <w:rPr>
          <w:rFonts w:ascii="Calibri" w:eastAsia="Times New Roman" w:hAnsi="Calibri" w:cs="Calibri"/>
          <w:bCs/>
          <w:i/>
          <w:iCs/>
          <w:sz w:val="22"/>
        </w:rPr>
        <w:t>kvazisubtiekėjas</w:t>
      </w:r>
      <w:proofErr w:type="spellEnd"/>
      <w:r w:rsidRPr="00186167">
        <w:rPr>
          <w:rFonts w:ascii="Calibri" w:eastAsia="Times New Roman" w:hAnsi="Calibri" w:cs="Calibri"/>
          <w:bCs/>
          <w:i/>
          <w:sz w:val="22"/>
        </w:rPr>
        <w:t>;</w:t>
      </w:r>
    </w:p>
    <w:p w:rsidR="000A3F59" w:rsidRPr="00186167" w:rsidRDefault="000A3F59" w:rsidP="000A3F59">
      <w:pPr>
        <w:tabs>
          <w:tab w:val="left" w:pos="347"/>
          <w:tab w:val="left" w:pos="1665"/>
        </w:tabs>
        <w:spacing w:after="0" w:line="240" w:lineRule="auto"/>
        <w:ind w:firstLine="709"/>
        <w:jc w:val="both"/>
        <w:rPr>
          <w:rFonts w:ascii="Calibri" w:eastAsia="Times New Roman" w:hAnsi="Calibri" w:cs="Calibri"/>
          <w:bCs/>
          <w:i/>
          <w:sz w:val="22"/>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Pr="00F16DA8" w:rsidRDefault="000A3F59" w:rsidP="00641CDB">
      <w:pPr>
        <w:rPr>
          <w:rFonts w:ascii="Calibri" w:eastAsia="Calibri" w:hAnsi="Calibri" w:cs="Calibri"/>
          <w:szCs w:val="24"/>
          <w:lang w:eastAsia="lt-LT"/>
        </w:rPr>
      </w:pPr>
    </w:p>
    <w:sectPr w:rsidR="000A3F5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E49" w:rsidRDefault="00135E49" w:rsidP="00BA5CAD">
      <w:pPr>
        <w:spacing w:after="0" w:line="240" w:lineRule="auto"/>
      </w:pPr>
      <w:r>
        <w:separator/>
      </w:r>
    </w:p>
  </w:endnote>
  <w:endnote w:type="continuationSeparator" w:id="0">
    <w:p w:rsidR="00135E49" w:rsidRDefault="00135E49"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F59" w:rsidRDefault="000A3F5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E49" w:rsidRDefault="00135E49" w:rsidP="00BA5CAD">
      <w:pPr>
        <w:spacing w:after="0" w:line="240" w:lineRule="auto"/>
      </w:pPr>
      <w:r>
        <w:separator/>
      </w:r>
    </w:p>
  </w:footnote>
  <w:footnote w:type="continuationSeparator" w:id="0">
    <w:p w:rsidR="00135E49" w:rsidRDefault="00135E49"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02782F"/>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6" w15:restartNumberingAfterBreak="0">
    <w:nsid w:val="31595379"/>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544B4"/>
    <w:multiLevelType w:val="hybridMultilevel"/>
    <w:tmpl w:val="CBB6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DF0DE7"/>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1"/>
  </w:num>
  <w:num w:numId="4">
    <w:abstractNumId w:val="9"/>
  </w:num>
  <w:num w:numId="5">
    <w:abstractNumId w:val="3"/>
  </w:num>
  <w:num w:numId="6">
    <w:abstractNumId w:val="8"/>
  </w:num>
  <w:num w:numId="7">
    <w:abstractNumId w:val="1"/>
  </w:num>
  <w:num w:numId="8">
    <w:abstractNumId w:val="14"/>
  </w:num>
  <w:num w:numId="9">
    <w:abstractNumId w:val="12"/>
  </w:num>
  <w:num w:numId="10">
    <w:abstractNumId w:val="10"/>
  </w:num>
  <w:num w:numId="11">
    <w:abstractNumId w:val="7"/>
  </w:num>
  <w:num w:numId="12">
    <w:abstractNumId w:val="0"/>
  </w:num>
  <w:num w:numId="13">
    <w:abstractNumId w:val="6"/>
  </w:num>
  <w:num w:numId="14">
    <w:abstractNumId w:val="13"/>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0563"/>
    <w:rsid w:val="00067BA0"/>
    <w:rsid w:val="0007145D"/>
    <w:rsid w:val="000755C4"/>
    <w:rsid w:val="000A0CD1"/>
    <w:rsid w:val="000A3F59"/>
    <w:rsid w:val="000B1401"/>
    <w:rsid w:val="000B7A7D"/>
    <w:rsid w:val="000C1FDA"/>
    <w:rsid w:val="000D7B99"/>
    <w:rsid w:val="000E3A02"/>
    <w:rsid w:val="0010374B"/>
    <w:rsid w:val="00114273"/>
    <w:rsid w:val="00114F08"/>
    <w:rsid w:val="00135E49"/>
    <w:rsid w:val="0015163C"/>
    <w:rsid w:val="001647C4"/>
    <w:rsid w:val="00190FC2"/>
    <w:rsid w:val="0019155D"/>
    <w:rsid w:val="001C060E"/>
    <w:rsid w:val="001C50FF"/>
    <w:rsid w:val="001C682A"/>
    <w:rsid w:val="001F0D79"/>
    <w:rsid w:val="001F39B4"/>
    <w:rsid w:val="00203941"/>
    <w:rsid w:val="00215353"/>
    <w:rsid w:val="002340C7"/>
    <w:rsid w:val="00262266"/>
    <w:rsid w:val="00283F79"/>
    <w:rsid w:val="002B6E71"/>
    <w:rsid w:val="002B748B"/>
    <w:rsid w:val="002F478F"/>
    <w:rsid w:val="002F6281"/>
    <w:rsid w:val="003141B0"/>
    <w:rsid w:val="00314BC8"/>
    <w:rsid w:val="003169F8"/>
    <w:rsid w:val="00325396"/>
    <w:rsid w:val="00345234"/>
    <w:rsid w:val="00352E7F"/>
    <w:rsid w:val="00353832"/>
    <w:rsid w:val="00355133"/>
    <w:rsid w:val="00367ACA"/>
    <w:rsid w:val="00370600"/>
    <w:rsid w:val="00386838"/>
    <w:rsid w:val="003961C6"/>
    <w:rsid w:val="003B58E5"/>
    <w:rsid w:val="003E0994"/>
    <w:rsid w:val="003E3F12"/>
    <w:rsid w:val="00405FC1"/>
    <w:rsid w:val="004351D0"/>
    <w:rsid w:val="00437D94"/>
    <w:rsid w:val="00456BF3"/>
    <w:rsid w:val="004833B2"/>
    <w:rsid w:val="00486AD7"/>
    <w:rsid w:val="004A1BBE"/>
    <w:rsid w:val="004A60D1"/>
    <w:rsid w:val="004C6534"/>
    <w:rsid w:val="00505A9A"/>
    <w:rsid w:val="00523F66"/>
    <w:rsid w:val="005263B4"/>
    <w:rsid w:val="005269E1"/>
    <w:rsid w:val="0053312B"/>
    <w:rsid w:val="005340E6"/>
    <w:rsid w:val="0053661B"/>
    <w:rsid w:val="00542496"/>
    <w:rsid w:val="00546D1E"/>
    <w:rsid w:val="005619DB"/>
    <w:rsid w:val="005650E0"/>
    <w:rsid w:val="0057125D"/>
    <w:rsid w:val="00586269"/>
    <w:rsid w:val="005B5F15"/>
    <w:rsid w:val="005C6D5F"/>
    <w:rsid w:val="005E1DEB"/>
    <w:rsid w:val="005E2D86"/>
    <w:rsid w:val="0060746E"/>
    <w:rsid w:val="00624543"/>
    <w:rsid w:val="00630324"/>
    <w:rsid w:val="00641CDB"/>
    <w:rsid w:val="00670CF1"/>
    <w:rsid w:val="006F5CDC"/>
    <w:rsid w:val="00766AA6"/>
    <w:rsid w:val="007A2FF4"/>
    <w:rsid w:val="007A5845"/>
    <w:rsid w:val="007B214A"/>
    <w:rsid w:val="00817D67"/>
    <w:rsid w:val="00844C81"/>
    <w:rsid w:val="00847CE1"/>
    <w:rsid w:val="008D24D0"/>
    <w:rsid w:val="008E18D3"/>
    <w:rsid w:val="0090135C"/>
    <w:rsid w:val="00904168"/>
    <w:rsid w:val="009241B0"/>
    <w:rsid w:val="00931674"/>
    <w:rsid w:val="009401D5"/>
    <w:rsid w:val="00941CCB"/>
    <w:rsid w:val="00943FFA"/>
    <w:rsid w:val="00A15F72"/>
    <w:rsid w:val="00A21122"/>
    <w:rsid w:val="00A64C9E"/>
    <w:rsid w:val="00AB1A57"/>
    <w:rsid w:val="00AC0FA0"/>
    <w:rsid w:val="00AC1903"/>
    <w:rsid w:val="00AC32CE"/>
    <w:rsid w:val="00AC4F27"/>
    <w:rsid w:val="00AC5271"/>
    <w:rsid w:val="00AC72CB"/>
    <w:rsid w:val="00AE2D72"/>
    <w:rsid w:val="00B059A3"/>
    <w:rsid w:val="00B26B1A"/>
    <w:rsid w:val="00B665E7"/>
    <w:rsid w:val="00B82585"/>
    <w:rsid w:val="00B87F1B"/>
    <w:rsid w:val="00B90411"/>
    <w:rsid w:val="00BA5CAD"/>
    <w:rsid w:val="00BC7595"/>
    <w:rsid w:val="00C2282D"/>
    <w:rsid w:val="00C240F7"/>
    <w:rsid w:val="00C31CB2"/>
    <w:rsid w:val="00C31E9D"/>
    <w:rsid w:val="00C548F9"/>
    <w:rsid w:val="00C603D5"/>
    <w:rsid w:val="00C64111"/>
    <w:rsid w:val="00C75436"/>
    <w:rsid w:val="00C96CB1"/>
    <w:rsid w:val="00CD5286"/>
    <w:rsid w:val="00CD7315"/>
    <w:rsid w:val="00CE3269"/>
    <w:rsid w:val="00D01E63"/>
    <w:rsid w:val="00D861E4"/>
    <w:rsid w:val="00DB0083"/>
    <w:rsid w:val="00DB6846"/>
    <w:rsid w:val="00DC3E91"/>
    <w:rsid w:val="00E2561D"/>
    <w:rsid w:val="00E73D55"/>
    <w:rsid w:val="00E73E20"/>
    <w:rsid w:val="00E97848"/>
    <w:rsid w:val="00EA14B0"/>
    <w:rsid w:val="00EC3B7E"/>
    <w:rsid w:val="00ED3A27"/>
    <w:rsid w:val="00EE47D1"/>
    <w:rsid w:val="00EF66F3"/>
    <w:rsid w:val="00F12730"/>
    <w:rsid w:val="00F16B1E"/>
    <w:rsid w:val="00F16DA8"/>
    <w:rsid w:val="00F33EF0"/>
    <w:rsid w:val="00F60DFA"/>
    <w:rsid w:val="00F611FC"/>
    <w:rsid w:val="00F70069"/>
    <w:rsid w:val="00F751F6"/>
    <w:rsid w:val="00F80EA9"/>
    <w:rsid w:val="00FA3595"/>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6440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D01E6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0A3F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0A3F59"/>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3B8E8A01F240E7A6A38B0447F96F5B"/>
        <w:category>
          <w:name w:val="Bendrosios nuostatos"/>
          <w:gallery w:val="placeholder"/>
        </w:category>
        <w:types>
          <w:type w:val="bbPlcHdr"/>
        </w:types>
        <w:behaviors>
          <w:behavior w:val="content"/>
        </w:behaviors>
        <w:guid w:val="{08FB7EA4-1E3B-45C7-A0D5-3F5E922F5A73}"/>
      </w:docPartPr>
      <w:docPartBody>
        <w:p w:rsidR="00C96E94" w:rsidRDefault="00C96E9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087"/>
    <w:rsid w:val="00897087"/>
    <w:rsid w:val="00BC2F22"/>
    <w:rsid w:val="00C96E94"/>
    <w:rsid w:val="00D6079B"/>
    <w:rsid w:val="00F41C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977</TotalTime>
  <Pages>16</Pages>
  <Words>19124</Words>
  <Characters>10902</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40</cp:revision>
  <cp:lastPrinted>2024-09-11T13:11:00Z</cp:lastPrinted>
  <dcterms:created xsi:type="dcterms:W3CDTF">2024-03-13T14:50:00Z</dcterms:created>
  <dcterms:modified xsi:type="dcterms:W3CDTF">2025-05-05T08:46:00Z</dcterms:modified>
</cp:coreProperties>
</file>